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تعقيب نماز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امام صادق عليه السلام فرمودند: در هر روز از رجب در صبح و شام پس از نمازهاي روز و شب بگو:</w:t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 </w:t>
      </w:r>
    </w:p>
    <w:p>
      <w:pPr/>
      <w:r>
        <w:rPr>
          <w:rStyle w:val="Ayat2Matn++"/>
          <w:rtl w:val="0"/>
          <w:lang w:val="fa-IR"/>
        </w:rPr>
        <w:t xml:space="preserve">يا مَن أرجوهُ لِكلِّ خَير</w:t>
      </w:r>
    </w:p>
    <w:p>
      <w:pPr/>
      <w:r>
        <w:rPr>
          <w:rtl w:val="0"/>
          <w:lang w:val="fa-IR"/>
        </w:rPr>
        <w:t xml:space="preserve">ای آنکه هر خیری را از او امید دارم</w:t>
      </w:r>
    </w:p>
    <w:p>
      <w:pPr/>
      <w:r>
        <w:rPr>
          <w:rStyle w:val="Ayat2Matn++"/>
          <w:rtl w:val="0"/>
          <w:lang w:val="fa-IR"/>
        </w:rPr>
        <w:t xml:space="preserve">و آمَنُ سَخَطَهُ عِندَ كلِّ شَرّ</w:t>
      </w:r>
    </w:p>
    <w:p>
      <w:pPr/>
      <w:r>
        <w:rPr>
          <w:rtl w:val="0"/>
          <w:lang w:val="fa-IR"/>
        </w:rPr>
        <w:t xml:space="preserve">و در هر شرّی از غضب او احساس ایمنی می‌کنم</w:t>
      </w:r>
    </w:p>
    <w:p>
      <w:pPr/>
      <w:r>
        <w:rPr>
          <w:rStyle w:val="Ayat2Matn++"/>
          <w:rtl w:val="0"/>
          <w:lang w:val="fa-IR"/>
        </w:rPr>
        <w:t xml:space="preserve">يا مَن يعطِى الكثيرَ بِالقَليل</w:t>
      </w:r>
    </w:p>
    <w:p>
      <w:pPr/>
      <w:r>
        <w:rPr>
          <w:rtl w:val="0"/>
          <w:lang w:val="fa-IR"/>
        </w:rPr>
        <w:t xml:space="preserve">ای آن که در مقابل اندک بسیار می‌بخشد</w:t>
      </w:r>
    </w:p>
    <w:p>
      <w:pPr/>
      <w:r>
        <w:rPr>
          <w:rStyle w:val="Ayat2Matn++"/>
          <w:rtl w:val="0"/>
          <w:lang w:val="fa-IR"/>
        </w:rPr>
        <w:t xml:space="preserve">يا مَن يعطِى مَن سَألَه</w:t>
      </w:r>
    </w:p>
    <w:p>
      <w:pPr/>
      <w:r>
        <w:rPr>
          <w:rtl w:val="0"/>
          <w:lang w:val="fa-IR"/>
        </w:rPr>
        <w:t xml:space="preserve">ای آن که به هرکه از او بخواهد عطا می‌کند</w:t>
      </w:r>
    </w:p>
    <w:p>
      <w:pPr/>
      <w:r>
        <w:rPr>
          <w:rStyle w:val="Ayat2Matn++"/>
          <w:rtl w:val="0"/>
          <w:lang w:val="fa-IR"/>
        </w:rPr>
        <w:t xml:space="preserve">يا مَن يعطِى مَن لَم يسألهُ و مَن لَم يعرِفهُ تَحَنُّناً مِنهُ و رَحمَة</w:t>
      </w:r>
    </w:p>
    <w:p>
      <w:pPr/>
      <w:r>
        <w:rPr>
          <w:rtl w:val="0"/>
          <w:lang w:val="fa-IR"/>
        </w:rPr>
        <w:t xml:space="preserve">ای آن که به آن ‌کس که از او نخواسته و آن که او را نشناسد نیز از روی عطوفت و رحمتش عطا می‌کند</w:t>
      </w:r>
    </w:p>
    <w:p>
      <w:pPr/>
      <w:r>
        <w:rPr>
          <w:rStyle w:val="Ayat2Matn++"/>
          <w:rtl w:val="0"/>
          <w:lang w:val="fa-IR"/>
        </w:rPr>
        <w:t xml:space="preserve">أعطِنِى بِمَسألَتِى إياك جَميعَ خَيرِ الدُّنيا و جَميعَ خَيرِ الآخِرَة</w:t>
      </w:r>
    </w:p>
    <w:p>
      <w:pPr/>
      <w:r>
        <w:rPr>
          <w:rtl w:val="0"/>
          <w:lang w:val="fa-IR"/>
        </w:rPr>
        <w:t xml:space="preserve">بر من که دستِ نیاز به‌سوی تو برداشته‌ام همۀ خیر دنیا و همۀ خیر آخرت را عنایت کن</w:t>
      </w:r>
    </w:p>
    <w:p>
      <w:pPr/>
      <w:r>
        <w:rPr>
          <w:rStyle w:val="Ayat2Matn++"/>
          <w:rtl w:val="0"/>
          <w:lang w:val="fa-IR"/>
        </w:rPr>
        <w:t xml:space="preserve">و اصْرِف عَنّى بِمَسألَتى إياك جَميعَ شَرِّ الدُّنيا و شَرِّ الآخِرَة</w:t>
      </w:r>
    </w:p>
    <w:p>
      <w:pPr/>
      <w:r>
        <w:rPr>
          <w:rtl w:val="0"/>
          <w:lang w:val="fa-IR"/>
        </w:rPr>
        <w:t xml:space="preserve">و به درخواستم از تو، همۀ شرّ دنیا و آخرت را از من دور گردان </w:t>
      </w:r>
    </w:p>
    <w:p>
      <w:pPr/>
      <w:r>
        <w:rPr>
          <w:rStyle w:val="Ayat2Matn++"/>
          <w:rtl w:val="0"/>
          <w:lang w:val="fa-IR"/>
        </w:rPr>
        <w:t xml:space="preserve">فَإنَّهُ غَيرُ مَنقوصٍ ما أعطَيت</w:t>
      </w:r>
    </w:p>
    <w:p>
      <w:pPr/>
      <w:r>
        <w:rPr>
          <w:rtl w:val="0"/>
          <w:lang w:val="fa-IR"/>
        </w:rPr>
        <w:t xml:space="preserve">چرا که آنچه عطا کنی کم نگردد</w:t>
      </w:r>
    </w:p>
    <w:p>
      <w:pPr/>
      <w:r>
        <w:rPr>
          <w:rStyle w:val="Ayat2Matn++"/>
          <w:rtl w:val="0"/>
          <w:lang w:val="fa-IR"/>
        </w:rPr>
        <w:t xml:space="preserve">و زِدنى مِن فَضلِك يا كريم</w:t>
      </w:r>
    </w:p>
    <w:p>
      <w:pPr/>
      <w:r>
        <w:rPr>
          <w:rtl w:val="0"/>
          <w:lang w:val="fa-IR"/>
        </w:rPr>
        <w:t xml:space="preserve">و از احسانت بر من بیفزای، ای کریم!</w:t>
      </w:r>
    </w:p>
    <w:p>
      <w:pPr/>
      <w:r>
        <w:rPr>
          <w:rtl w:val="0"/>
          <w:lang w:val="fa-IR"/>
        </w:rPr>
        <w:t xml:space="preserve"> «راوي گفت: امام صادق عليه السلام مَحاسنِ (موهاي صورت) شريف خود را در پنجۀ چپ گرفت و همراه با حركت دادنِ انگشتِ اشارۀ دستِ راست اين دعا را با حال درماندگي و زاري خواند:»</w:t>
      </w:r>
    </w:p>
    <w:p>
      <w:pPr/>
      <w:r>
        <w:rPr>
          <w:rStyle w:val="Ayat2Matn++"/>
          <w:rtl w:val="0"/>
          <w:lang w:val="fa-IR"/>
        </w:rPr>
        <w:t xml:space="preserve">يا ذا الجَلالِ والإكرامِ يا ذا النَّعماءِ و الجود</w:t>
      </w:r>
    </w:p>
    <w:p>
      <w:pPr/>
      <w:r>
        <w:rPr>
          <w:rtl w:val="0"/>
          <w:lang w:val="fa-IR"/>
        </w:rPr>
        <w:t xml:space="preserve">ای صاحب جلالت و بزرگی، ای صاحب نعمت‌ها و جود و سخاوت</w:t>
      </w:r>
    </w:p>
    <w:p>
      <w:pPr/>
      <w:r>
        <w:rPr>
          <w:rStyle w:val="Ayat2Matn++"/>
          <w:rtl w:val="0"/>
          <w:lang w:val="fa-IR"/>
        </w:rPr>
        <w:t xml:space="preserve">يا ذا المَنِّ و الطَّولِ حَرِّم شَيبَتي عَلَى النّار</w:t>
      </w:r>
    </w:p>
    <w:p>
      <w:pPr/>
      <w:r>
        <w:rPr>
          <w:rtl w:val="0"/>
          <w:lang w:val="fa-IR"/>
        </w:rPr>
        <w:t xml:space="preserve">ای صاحب عطا و بخشندگی، موی سپیدم را بر آتش حرام گردان.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0" name="_x0000_i016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