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المتوسّلين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توسّل‌کنندگان - مناجات 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لَيْسَ لِي وَسِيلَةٌ إِلَيْكَ إِلّا عَوَاطِفُ رَأْفَتِكَ</w:t>
      </w:r>
    </w:p>
    <w:p>
      <w:pPr/>
      <w:r>
        <w:rPr>
          <w:rtl w:val="0"/>
          <w:lang w:val="fa-IR"/>
        </w:rPr>
        <w:t xml:space="preserve">إلهی، مرا سببی به‌سوی تو نیست</w:t>
      </w:r>
    </w:p>
    <w:p>
      <w:pPr/>
      <w:r>
        <w:rPr>
          <w:rtl w:val="0"/>
          <w:lang w:val="fa-IR"/>
        </w:rPr>
        <w:t xml:space="preserve">جز عطوفت‌های مهربانی‌ات</w:t>
      </w:r>
    </w:p>
    <w:p>
      <w:pPr/>
      <w:r>
        <w:rPr>
          <w:rStyle w:val="RevayatArabi"/>
          <w:rtl w:val="0"/>
          <w:lang w:val="fa-IR"/>
        </w:rPr>
        <w:t xml:space="preserve">وَلا لِي ذَرِيعَةٌ إِلَيْكَ إِلّا عَوَارِفُ رَحْمَتِكَ</w:t>
      </w:r>
    </w:p>
    <w:p>
      <w:pPr/>
      <w:r>
        <w:rPr>
          <w:rtl w:val="0"/>
          <w:lang w:val="fa-IR"/>
        </w:rPr>
        <w:t xml:space="preserve">و مرا دستاویزی به‌سوی تو نیست</w:t>
      </w:r>
    </w:p>
    <w:p>
      <w:pPr/>
      <w:r>
        <w:rPr>
          <w:rtl w:val="0"/>
          <w:lang w:val="fa-IR"/>
        </w:rPr>
        <w:t xml:space="preserve">مگر نیکی‌های رحمتت</w:t>
      </w:r>
    </w:p>
    <w:p>
      <w:pPr/>
      <w:r>
        <w:rPr>
          <w:rStyle w:val="RevayatArabi"/>
          <w:rtl w:val="0"/>
          <w:lang w:val="fa-IR"/>
        </w:rPr>
        <w:t xml:space="preserve">وَشَفَاعَةُ نَبِيِّكَ نَبِيِّ الرَّحْمَةِ</w:t>
      </w:r>
    </w:p>
    <w:p>
      <w:pPr/>
      <w:r>
        <w:rPr>
          <w:rtl w:val="0"/>
          <w:lang w:val="fa-IR"/>
        </w:rPr>
        <w:t xml:space="preserve">و شفاعت پیغمبرت، نبیّ رحمت</w:t>
      </w:r>
    </w:p>
    <w:p>
      <w:pPr/>
      <w:r>
        <w:rPr>
          <w:rStyle w:val="RevayatArabi"/>
          <w:rtl w:val="0"/>
          <w:lang w:val="fa-IR"/>
        </w:rPr>
        <w:t xml:space="preserve">وَمُنْقِذِ الْأُمَّةِ مِنَ الْغُمَّةِ</w:t>
      </w:r>
    </w:p>
    <w:p>
      <w:pPr/>
      <w:r>
        <w:rPr>
          <w:rtl w:val="0"/>
          <w:lang w:val="fa-IR"/>
        </w:rPr>
        <w:t xml:space="preserve">و رهایی‌بخش امّت از گرفتاری و اندوه</w:t>
      </w:r>
    </w:p>
    <w:p>
      <w:pPr/>
      <w:r>
        <w:rPr>
          <w:rtl w:val="0"/>
          <w:lang w:val="fa-IR"/>
        </w:rPr>
        <w:t xml:space="preserve">پس این دو وسیله را</w:t>
      </w:r>
    </w:p>
    <w:p>
      <w:pPr/>
      <w:r>
        <w:rPr>
          <w:rStyle w:val="RevayatArabi"/>
          <w:rtl w:val="0"/>
          <w:lang w:val="fa-IR"/>
        </w:rPr>
        <w:t xml:space="preserve">فَاجْعَلْهُمَا لِي سَبَبًا إِلَى نَيْلِ غُفْرَانِكَ</w:t>
      </w:r>
    </w:p>
    <w:p>
      <w:pPr/>
      <w:r>
        <w:rPr>
          <w:rtl w:val="0"/>
          <w:lang w:val="fa-IR"/>
        </w:rPr>
        <w:t xml:space="preserve">سببی برای رسیدن من به آمرزش خویش قرار بده</w:t>
      </w:r>
    </w:p>
    <w:p>
      <w:pPr/>
      <w:r>
        <w:rPr>
          <w:rStyle w:val="RevayatArabi"/>
          <w:rtl w:val="0"/>
          <w:lang w:val="fa-IR"/>
        </w:rPr>
        <w:t xml:space="preserve">وَصَيِّرْهُمَا لِي وُصْلَةً إِلَى الْفَوْزِ بِرِضْوَانِكَ</w:t>
      </w:r>
    </w:p>
    <w:p>
      <w:pPr/>
      <w:r>
        <w:rPr>
          <w:rtl w:val="0"/>
          <w:lang w:val="fa-IR"/>
        </w:rPr>
        <w:t xml:space="preserve">و آنها را وسیله‌ای برای دستیابی به خوشنودی‌ات بگردان</w:t>
      </w:r>
    </w:p>
    <w:p>
      <w:pPr/>
      <w:r>
        <w:rPr>
          <w:rStyle w:val="RevayatArabi"/>
          <w:rtl w:val="0"/>
          <w:lang w:val="fa-IR"/>
        </w:rPr>
        <w:t xml:space="preserve">وَقَدْ حَلَّ رَجَائِي بِحَرَمِ كَرَمِكَ</w:t>
      </w:r>
    </w:p>
    <w:p>
      <w:pPr/>
      <w:r>
        <w:rPr>
          <w:rtl w:val="0"/>
          <w:lang w:val="fa-IR"/>
        </w:rPr>
        <w:t xml:space="preserve">که [قافلۀ] امیدم وارد در حرم کَرَم تو گشته</w:t>
      </w:r>
    </w:p>
    <w:p>
      <w:pPr/>
      <w:r>
        <w:rPr>
          <w:rStyle w:val="RevayatArabi"/>
          <w:rtl w:val="0"/>
          <w:lang w:val="fa-IR"/>
        </w:rPr>
        <w:t xml:space="preserve">وَحَطَّ طَمَعِي بِفِنَاءِ جُودِكَ</w:t>
      </w:r>
    </w:p>
    <w:p>
      <w:pPr/>
      <w:r>
        <w:rPr>
          <w:rtl w:val="0"/>
          <w:lang w:val="fa-IR"/>
        </w:rPr>
        <w:t xml:space="preserve">و [راحلۀ] طَمَعم به آستان جود و احسان تو فرود آمده است</w:t>
      </w:r>
    </w:p>
    <w:p>
      <w:pPr/>
      <w:r>
        <w:rPr>
          <w:rStyle w:val="RevayatArabi"/>
          <w:rtl w:val="0"/>
          <w:lang w:val="fa-IR"/>
        </w:rPr>
        <w:t xml:space="preserve">فَحَقِّقْ فِيكَ أَمَلِي</w:t>
      </w:r>
    </w:p>
    <w:p>
      <w:pPr/>
      <w:r>
        <w:rPr>
          <w:rtl w:val="0"/>
          <w:lang w:val="fa-IR"/>
        </w:rPr>
        <w:t xml:space="preserve">پس آرزویم را دربارۀ خودت محقّق گردان</w:t>
      </w:r>
    </w:p>
    <w:p>
      <w:pPr/>
      <w:r>
        <w:rPr>
          <w:rStyle w:val="RevayatArabi"/>
          <w:rtl w:val="0"/>
          <w:lang w:val="fa-IR"/>
        </w:rPr>
        <w:t xml:space="preserve">وَاخْتِمْ بِالْخَيْرِ عَمَلِي</w:t>
      </w:r>
    </w:p>
    <w:p>
      <w:pPr/>
      <w:r>
        <w:rPr>
          <w:rtl w:val="0"/>
          <w:lang w:val="fa-IR"/>
        </w:rPr>
        <w:t xml:space="preserve">و کارم را ختم به خیر فرما</w:t>
      </w:r>
    </w:p>
    <w:p>
      <w:pPr/>
      <w:r>
        <w:rPr>
          <w:rStyle w:val="RevayatArabi"/>
          <w:rtl w:val="0"/>
          <w:lang w:val="fa-IR"/>
        </w:rPr>
        <w:t xml:space="preserve">وَاجْعَلْنِي مِنْ صَفْوَتِكَ</w:t>
      </w:r>
    </w:p>
    <w:p>
      <w:pPr/>
      <w:r>
        <w:rPr>
          <w:rtl w:val="0"/>
          <w:lang w:val="fa-IR"/>
        </w:rPr>
        <w:t xml:space="preserve">و مرا از بندگان برگزیده‌ات قرار بده</w:t>
      </w:r>
    </w:p>
    <w:p>
      <w:pPr/>
      <w:r>
        <w:rPr>
          <w:rStyle w:val="RevayatArabi"/>
          <w:rtl w:val="0"/>
          <w:lang w:val="fa-IR"/>
        </w:rPr>
        <w:t xml:space="preserve">الَّذِينَ أَحْلَلْتَهُمْ بُحْبُوحَةَ جَنَّتِكَ</w:t>
      </w:r>
    </w:p>
    <w:p>
      <w:pPr/>
      <w:r>
        <w:rPr>
          <w:rtl w:val="0"/>
          <w:lang w:val="fa-IR"/>
        </w:rPr>
        <w:t xml:space="preserve">که آنان را در میان بهشتِ خویش جای دادی</w:t>
      </w:r>
    </w:p>
    <w:p>
      <w:pPr/>
      <w:r>
        <w:rPr>
          <w:rStyle w:val="RevayatArabi"/>
          <w:rtl w:val="0"/>
          <w:lang w:val="fa-IR"/>
        </w:rPr>
        <w:t xml:space="preserve">وَبَوَّأْتَهُمْ دَارَ كَرَامَتِكَ</w:t>
      </w:r>
    </w:p>
    <w:p>
      <w:pPr/>
      <w:r>
        <w:rPr>
          <w:rtl w:val="0"/>
          <w:lang w:val="fa-IR"/>
        </w:rPr>
        <w:t xml:space="preserve">و در سَرای کرامتِ خویش مُقیم گردانیدی</w:t>
      </w:r>
    </w:p>
    <w:p>
      <w:pPr/>
      <w:r>
        <w:rPr>
          <w:rStyle w:val="RevayatArabi"/>
          <w:rtl w:val="0"/>
          <w:lang w:val="fa-IR"/>
        </w:rPr>
        <w:t xml:space="preserve">وَأَقْرَرْتَ أَعْيُنَهُمْ بِالنَّظَرِ إِلَيْكَ يَوْمَ لِقَائِكَ</w:t>
      </w:r>
    </w:p>
    <w:p>
      <w:pPr/>
      <w:r>
        <w:rPr>
          <w:rtl w:val="0"/>
          <w:lang w:val="fa-IR"/>
        </w:rPr>
        <w:t xml:space="preserve">و دیدگانشان را به دیدار جمالت</w:t>
      </w:r>
    </w:p>
    <w:p>
      <w:pPr/>
      <w:r>
        <w:rPr>
          <w:rtl w:val="0"/>
          <w:lang w:val="fa-IR"/>
        </w:rPr>
        <w:t xml:space="preserve">در روز ملاقاتت روشن نمودی</w:t>
      </w:r>
    </w:p>
    <w:p>
      <w:pPr/>
      <w:r>
        <w:rPr>
          <w:rStyle w:val="RevayatArabi"/>
          <w:rtl w:val="0"/>
          <w:lang w:val="fa-IR"/>
        </w:rPr>
        <w:t xml:space="preserve">وَأَوْرَثْتَهُمْ مَنَازِلَ الصِّدْقِ فِي جِوَارِكَ</w:t>
      </w:r>
    </w:p>
    <w:p>
      <w:pPr/>
      <w:r>
        <w:rPr>
          <w:rtl w:val="0"/>
          <w:lang w:val="fa-IR"/>
        </w:rPr>
        <w:t xml:space="preserve">و منزلگاه‌های صدق و راستی را</w:t>
      </w:r>
    </w:p>
    <w:p>
      <w:pPr/>
      <w:r>
        <w:rPr>
          <w:rtl w:val="0"/>
          <w:lang w:val="fa-IR"/>
        </w:rPr>
        <w:t xml:space="preserve">در جوار خویش به ایشان عطا کردی</w:t>
      </w:r>
    </w:p>
    <w:p>
      <w:pPr/>
      <w:r>
        <w:rPr>
          <w:rStyle w:val="RevayatArabi"/>
          <w:rtl w:val="0"/>
          <w:lang w:val="fa-IR"/>
        </w:rPr>
        <w:t xml:space="preserve">يَا مَنْ لا يَفِدُ الْوَافِدُونَ عَلَى أَكْرَمَ مِنْهُ</w:t>
      </w:r>
    </w:p>
    <w:p>
      <w:pPr/>
      <w:r>
        <w:rPr>
          <w:rtl w:val="0"/>
          <w:lang w:val="fa-IR"/>
        </w:rPr>
        <w:t xml:space="preserve"> ای [خدایی] که باریافتگان، بر کریم‌تر از او وارد نشوند</w:t>
      </w:r>
    </w:p>
    <w:p>
      <w:pPr/>
      <w:r>
        <w:rPr>
          <w:rStyle w:val="RevayatArabi"/>
          <w:rtl w:val="0"/>
          <w:lang w:val="fa-IR"/>
        </w:rPr>
        <w:t xml:space="preserve">وَلا يَجِدُ الْقَاصِدُونَ أَرْحَمَ مِنْهُ</w:t>
      </w:r>
    </w:p>
    <w:p>
      <w:pPr/>
      <w:r>
        <w:rPr>
          <w:rtl w:val="0"/>
          <w:lang w:val="fa-IR"/>
        </w:rPr>
        <w:t xml:space="preserve">و قصدکنندگان، مهربان‌تر از او نیابند</w:t>
      </w:r>
    </w:p>
    <w:p>
      <w:pPr/>
      <w:r>
        <w:rPr>
          <w:rStyle w:val="RevayatArabi"/>
          <w:rtl w:val="0"/>
          <w:lang w:val="fa-IR"/>
        </w:rPr>
        <w:t xml:space="preserve">يَا خَيْرَ مَنْ خَلا بِهِ وَحِيدٌ</w:t>
      </w:r>
    </w:p>
    <w:p>
      <w:pPr/>
      <w:r>
        <w:rPr>
          <w:rtl w:val="0"/>
          <w:lang w:val="fa-IR"/>
        </w:rPr>
        <w:t xml:space="preserve">ای بهترین کسی که تنهایان با او خلوت کرده‌اند</w:t>
      </w:r>
    </w:p>
    <w:p>
      <w:pPr/>
      <w:r>
        <w:rPr>
          <w:rStyle w:val="RevayatArabi"/>
          <w:rtl w:val="0"/>
          <w:lang w:val="fa-IR"/>
        </w:rPr>
        <w:t xml:space="preserve">وَيَا أَعْطَفَ مَنْ أَوَى إِلَيْهِ طَرِيدٌ</w:t>
      </w:r>
    </w:p>
    <w:p>
      <w:pPr/>
      <w:r>
        <w:rPr>
          <w:rtl w:val="0"/>
          <w:lang w:val="fa-IR"/>
        </w:rPr>
        <w:t xml:space="preserve">و ای مهربان‌ترین کسی که آوارگان بِدو پناه جسته‌اند</w:t>
      </w:r>
    </w:p>
    <w:p>
      <w:pPr/>
      <w:r>
        <w:rPr>
          <w:rStyle w:val="RevayatArabi"/>
          <w:rtl w:val="0"/>
          <w:lang w:val="fa-IR"/>
        </w:rPr>
        <w:t xml:space="preserve">إِلَى سَعَةِ عَفْوِكَ مَدَدْتُ يَدِي</w:t>
      </w:r>
    </w:p>
    <w:p>
      <w:pPr/>
      <w:r>
        <w:rPr>
          <w:rtl w:val="0"/>
          <w:lang w:val="fa-IR"/>
        </w:rPr>
        <w:t xml:space="preserve">دست [امید] خود را به‌سوی وسعت عَفوت دراز نمودم</w:t>
      </w:r>
    </w:p>
    <w:p>
      <w:pPr/>
      <w:r>
        <w:rPr>
          <w:rStyle w:val="RevayatArabi"/>
          <w:rtl w:val="0"/>
          <w:lang w:val="fa-IR"/>
        </w:rPr>
        <w:t xml:space="preserve">وَبِذَيْلِ كَرَمِكَ أَعْلَقْتُ كَفِّي</w:t>
      </w:r>
    </w:p>
    <w:p>
      <w:pPr/>
      <w:r>
        <w:rPr>
          <w:rtl w:val="0"/>
          <w:lang w:val="fa-IR"/>
        </w:rPr>
        <w:t xml:space="preserve">و به دامان کَرم تو چنگ آویختم</w:t>
      </w:r>
    </w:p>
    <w:p>
      <w:pPr/>
      <w:r>
        <w:rPr>
          <w:rStyle w:val="RevayatArabi"/>
          <w:rtl w:val="0"/>
          <w:lang w:val="fa-IR"/>
        </w:rPr>
        <w:t xml:space="preserve">فَلا تُولِنِي الْحِرْمَانَ</w:t>
      </w:r>
    </w:p>
    <w:p>
      <w:pPr/>
      <w:r>
        <w:rPr>
          <w:rtl w:val="0"/>
          <w:lang w:val="fa-IR"/>
        </w:rPr>
        <w:t xml:space="preserve">پس ناامیدی را نصیب من نگردان</w:t>
      </w:r>
    </w:p>
    <w:p>
      <w:pPr/>
      <w:r>
        <w:rPr>
          <w:rStyle w:val="RevayatArabi"/>
          <w:rtl w:val="0"/>
          <w:lang w:val="fa-IR"/>
        </w:rPr>
        <w:t xml:space="preserve">وَلا تُبْلِنِي بِالْخَيْبَةِ وَالْخُسْرَانِ</w:t>
      </w:r>
    </w:p>
    <w:p>
      <w:pPr/>
      <w:r>
        <w:rPr>
          <w:rtl w:val="0"/>
          <w:lang w:val="fa-IR"/>
        </w:rPr>
        <w:t xml:space="preserve">و به ناکامی و زیان، مبتلایم مساز</w:t>
      </w:r>
    </w:p>
    <w:p>
      <w:pPr/>
      <w:r>
        <w:rPr>
          <w:rStyle w:val="RevayatArabi"/>
          <w:rtl w:val="0"/>
          <w:lang w:val="fa-IR"/>
        </w:rPr>
        <w:t xml:space="preserve">يَا سَمِيعَ الدُّعَاءِ</w:t>
      </w:r>
    </w:p>
    <w:p>
      <w:pPr/>
      <w:r>
        <w:rPr>
          <w:rtl w:val="0"/>
          <w:lang w:val="fa-IR"/>
        </w:rPr>
        <w:t xml:space="preserve">ای شنوای دعا</w:t>
      </w:r>
    </w:p>
    <w:p>
      <w:pPr/>
      <w:r>
        <w:rPr>
          <w:rStyle w:val="RevayatArabi"/>
          <w:rtl w:val="0"/>
          <w:lang w:val="fa-IR"/>
        </w:rPr>
        <w:t xml:space="preserve">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8" name="_x0000_i008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8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