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مقام حضرت زهرا عليها السّلام در اعراف‌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معاد شناسی، جلد 10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مقام حضرت صدّيقه كبرى فاطمه زهرا سلام اللَه عليها كجاست؟ آيا آنهم بر اعراف است، و يا در مراتب و درجات پائين تر؟</w:t>
      </w:r>
    </w:p>
    <w:p>
      <w:pPr/>
      <w:r>
        <w:rPr>
          <w:rtl w:val="0"/>
          <w:lang w:val="fa-IR"/>
        </w:rPr>
        <w:t xml:space="preserve">هيچ شكّى نيست كه آن مقام مقدّس نيز در طراز مقام فرزندانش از پيشوايان و ائمّه اهل بيت است، و علّت آنكه در اين روايات تصريح به وقوف آنحضرت بر اعراف نشده است، به جهت آنستكه ضعفاء عقول حقيقتاً اعراف را كوهى مثلًا به مثابه جبال دنيا تخيّل مى‌كنند، و بنابراين صعود آن مخدّره بر فراز كوه و تلّ، منافى مقام حيا و عصمت است. با آنكه حال آن بى بى در محشر و سائر مشاهد با ائمّه يكسان است، و با آنكه آن مخدّره نيز بر بالين هر شخص محتضر هنگام مرگ حاضر مى‌شود، ولى در روايات احتِراماً لِجَلالها نامشان را نبرده‌اند، و مخصوصاً در روايات ذكر شده كه برده نشدن نام به علّت قصور ادراك و فهم عامّه است.</w:t>
      </w:r>
    </w:p>
    <w:p>
      <w:pPr/>
      <w:r>
        <w:rPr>
          <w:rtl w:val="0"/>
          <w:lang w:val="fa-IR"/>
        </w:rPr>
        <w:t xml:space="preserve">زيرا آنان نميدانند كه در مقام عالى اعراف كه از بهشت عالى تر است و حجاب اقرب است، عنوان انوثيّت در مقابل ذكوريّت نيست؛ همه اين عناوين برداشته مى‌شود، اين عناوين متعلّق به پایين اعراف و متعلّق به بهشت و دوزخ است، و لذا نام مقدّس آن بى بى منطوى در عنوان رجال آمده است در اين آيه مباركه: </w:t>
      </w:r>
      <w:r>
        <w:rPr>
          <w:rStyle w:val="Ayat2Matn++"/>
          <w:rtl w:val="0"/>
          <w:lang w:val="fa-IR"/>
        </w:rPr>
        <w:t xml:space="preserve">﴿وَ عَلَى الاعْرَافِ رِجَالٌ﴾</w:t>
      </w:r>
      <w:r>
        <w:rPr>
          <w:rtl w:val="0"/>
          <w:lang w:val="fa-IR"/>
        </w:rPr>
        <w:t xml:space="preserve">.</w:t>
      </w:r>
    </w:p>
    <w:p>
      <w:pPr/>
      <w:r>
        <w:rPr>
          <w:rtl w:val="0"/>
          <w:lang w:val="fa-IR"/>
        </w:rPr>
        <w:t xml:space="preserve">همچنانكه بدون شبهه نام آن بى بى منطوى در عنوان رجال است در آيه مباركه نور:</w:t>
      </w:r>
    </w:p>
    <w:p>
      <w:pPr/>
      <w:r>
        <w:rPr>
          <w:rStyle w:val="Ayat2Matn++"/>
          <w:rtl w:val="0"/>
          <w:lang w:val="fa-IR"/>
        </w:rPr>
        <w:t xml:space="preserve">﴿فِى بُيُوتٍ أَذِنَ اللَه أَن تُرْفَعَ وَ يُذْكَرَ فِيهَا اسْمُهُ و يُسَبِّحُ لَهُ و فِيهَا بِالْغُدُوِّ وَ الاصَالِ* رِجَالٌ لَا تُلْهِيهِمْ تِجَرَةٌ وَ لَا بَيْعٌ عَن ذِكْرِ اللَه وَ إِقَامِ الصَّلَوةِ وَ إِيتَآءِ الزَّكَوةِ يَخَافُونَ يَوْمًا تَتَقَلَّبُ فِيهِ الْقُلُوبُ وَ الأبْصرُ﴾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«در خانه‌هائى كه خدا رخصت داده است كه رفعت يابد و نام او در آنجاها برده شود، تسبيح خدا را مى‌نمايند در صبحگاه و شبانگاه‌ مردانى كه هيچ كسب و تجارتى آنان را غافل نميدارد از ياد خدا، و نه از إقامه نماز و نه از دادن زكوة. و از روزى كه دل‌ها و چشم‌ها از آن روز در وحشت و اضطراب است در واهمه و دهشت هستند.»</w:t>
      </w:r>
    </w:p>
    <w:p>
      <w:pPr/>
      <w:r>
        <w:rPr>
          <w:rtl w:val="0"/>
          <w:lang w:val="fa-IR"/>
        </w:rPr>
        <w:t xml:space="preserve">بارى، مجال ضيق است كه در اين باره قدرى بيان و قلم را گسترده داريم، تا اخلّاء روحانى و برادران ايمانى بدانند كه مقام و درجه اين زن كه افتخار هزاران پيغمبر و امام، و شفيعه صدّيقان و شهيدان و پيامبران أُولوا العزم است، تا چه حدّ و چه غايت است! او سرّ رسول اللَه است، او جوهره و سلاله نبوّت است، كه رسول خدا دست او را مى‌بوسيد، و بر جاى خودش مى‌نشاند، و پيوسته در بيتش ميرفت، و هر وقت از سفر و غزوه مراجعت ميكرد، اوّل به ديدن او در خانه او ميرفت‌.</w:t>
      </w:r>
      <w:r>
        <w:rPr>
          <w:rStyle w:val="FootnoteReference"/>
        </w:rPr>
        <w:footnoteReference w:id="2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7" name="_x0000_i002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النّور (٢٤) آيه ٣٦ و ٣٧.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معاد شناسى، ج‏١٠، ص ٦٤.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