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شیء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 </w:t>
      </w:r>
      <w:r>
        <w:rPr>
          <w:rStyle w:val="Ayat2Matn++"/>
          <w:rtl w:val="0"/>
          <w:lang w:val="fa-IR"/>
        </w:rPr>
        <w:t xml:space="preserve">﴿عِبادُ الرَّحْمنِ الَّذِينَ يَمْشُونَ عَلَى الْأَرْضِ هَوْناً وَ إِذا خاطَبَهُمُ الْجاهِلُونَ قالُوا سَلاماً﴾</w:t>
      </w:r>
      <w:r>
        <w:rPr>
          <w:rStyle w:val="FootnoteReference"/>
        </w:rPr>
        <w:footnoteReference w:id="2"/>
      </w:r>
      <w:r>
        <w:rPr>
          <w:rStyle w:val="Ayat2Matn++"/>
          <w:rtl w:val="0"/>
          <w:lang w:val="fa-IR"/>
        </w:rPr>
        <w:t xml:space="preserve"> </w:t>
      </w:r>
      <w:r>
        <w:rPr>
          <w:rtl w:val="0"/>
          <w:lang w:val="fa-IR"/>
        </w:rPr>
        <w:t xml:space="preserve">جاهلون چه كسانى هستند </w:t>
      </w:r>
      <w:r>
        <w:rPr>
          <w:rStyle w:val="Ayat2Matn++"/>
          <w:rtl w:val="0"/>
          <w:lang w:val="fa-IR"/>
        </w:rPr>
        <w:t xml:space="preserve">﴿خاطَبَهُمُ الْجاهِلُونَ﴾</w:t>
      </w:r>
      <w:r>
        <w:rPr>
          <w:rtl w:val="0"/>
          <w:lang w:val="fa-IR"/>
        </w:rPr>
        <w:t xml:space="preserve">.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w:t>
      </w:r>
      <w:r>
        <w:rPr>
          <w:rStyle w:val="Ayat2Matn++"/>
          <w:rtl w:val="0"/>
          <w:lang w:val="fa-IR"/>
        </w:rPr>
        <w:t xml:space="preserve">﴿إِذا خاطَبَهُمُ الْجاهِلُونَ قالُوا سَلاماً﴾</w:t>
      </w:r>
      <w:r>
        <w:rPr>
          <w:rtl w:val="0"/>
          <w:lang w:val="fa-IR"/>
        </w:rPr>
        <w:t xml:space="preserve">.</w:t>
      </w:r>
      <w:r>
        <w:rPr>
          <w:rStyle w:val="FootnoteReference"/>
        </w:rPr>
        <w:footnoteReference w:id="4"/>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شیء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pStyle w:val="NormalA++"/>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w:t>
      </w:r>
      <w:r>
        <w:rPr>
          <w:rtl w:val="0"/>
          <w:lang w:val="fa-IR"/>
        </w:rPr>
        <w:t xml:space="preserve">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