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بسم الله الرحمن الرحیم</w:t>
      </w:r>
    </w:p>
    <w:p>
      <w:pPr>
        <w:pStyle w:val="Heading2"/>
      </w:pPr>
      <w:r>
        <w:rPr>
          <w:rtl w:val="0"/>
          <w:lang w:val="fa-IR"/>
        </w:rPr>
        <w:t xml:space="preserve">١٣٢</w:t>
      </w:r>
    </w:p>
    <w:p>
      <w:pPr>
        <w:pStyle w:val="Heading2"/>
      </w:pPr>
      <w:r>
        <w:rPr>
          <w:rtl w:val="0"/>
          <w:lang w:val="fa-IR"/>
        </w:rPr>
        <w:t xml:space="preserve">تطبیق متن‌</w:t>
      </w:r>
    </w:p>
    <w:p>
      <w:pPr>
        <w:pStyle w:val="NormalA++"/>
      </w:pPr>
      <w:r>
        <w:rPr>
          <w:rtl w:val="0"/>
          <w:lang w:val="fa-IR"/>
        </w:rPr>
        <w:t xml:space="preserve"> </w:t>
      </w:r>
      <w:r>
        <w:rPr>
          <w:rtl w:val="0"/>
          <w:lang w:val="fa-IR"/>
        </w:rPr>
        <w:t xml:space="preserve">وربما یقال فیه ان هذا الحکم منقوض بالنسق اضافات لاحقا له لذات مبدا التعالى‌</w:t>
      </w:r>
    </w:p>
    <w:p>
      <w:pPr/>
      <w:r>
        <w:rPr>
          <w:rtl w:val="0"/>
          <w:lang w:val="fa-IR"/>
        </w:rPr>
        <w:t xml:space="preserve"> كلام و برهان مرحوم آخوند كه مسأله تكافى ذات نسبت به صفات كمالیه است با اوصاف و با نِسبى كه ملحق به ذات خود مبدأ متعال مى‌شود و جنبه اتصاف، اتصاف نسبى و اتصاف اضافى است نقض مى‌شود. مانند فرض كنید اوصافى كه مربوط به فعل حق است و لازمه او مفعولى در خارج مى‌باشد لازمه او یك تعینى در خارج است كه وصف فعلى حق به او تعلق مى‌گیرد.</w:t>
      </w:r>
    </w:p>
    <w:p>
      <w:pPr>
        <w:pStyle w:val="NormalA++"/>
      </w:pPr>
      <w:r>
        <w:rPr>
          <w:rtl w:val="0"/>
          <w:lang w:val="fa-IR"/>
        </w:rPr>
        <w:t xml:space="preserve"> </w:t>
      </w:r>
      <w:r>
        <w:rPr>
          <w:rtl w:val="0"/>
          <w:lang w:val="fa-IR"/>
        </w:rPr>
        <w:t xml:space="preserve">* لجریان الحجه المذکوره فیها</w:t>
      </w:r>
      <w:r>
        <w:rPr>
          <w:rtl w:val="0"/>
          <w:lang w:val="fa-IR"/>
        </w:rPr>
        <w:t xml:space="preserve"> چون ما همین دلیل را طبعاً باید در نِسب و در اضافات و در اوصاف فعلى، این حجت را جارى بدانیم درحالى كه این دلیل در آنها جارى نمى‌شود چون اگر قرار باشد كه در آنها بخواهد این جارى باشد لازمه‌اش این است كه مبداء متعال كه درآن مبداء حقیقتِ سكون و حقیقتِ غیر تغیر و غیرِ تبدّل بودن لازمه ذات او است متغیر و متبدّل بشود یا اینكه آن وجوب ذاتى، متبدّل به امكان ذاتى بشود چون امكان ذاتى لازمه اخص مقدمتین است و چون این اتصاف به واسطه امكان ذاتى براى حق متعال ثابت است یعنى اتصاف به خالقیت در ازاء اتصاف به مخلوقیت تحقق پیدا مى‌كند و مخلوقیت چون امكان ذاتى براى‌متعینات‌در خارج دارد پس‌خارجیت‌هم به امكان ذاتى‌براى پروردگار متعال ثابت است و چون ذات واجب متصف به یك امكان ذاتى بشود در خودِ ذاتِ واجب هم موجب دخل و تصرف خواهد بود. ذاتى كه اوصاف او اوصاف بالامكان باشد خود آن ذات هم بالامكان خواهد بود نه بالوجوب و بالضروره.</w:t>
      </w:r>
    </w:p>
    <w:p>
      <w:pPr>
        <w:pStyle w:val="NormalA++"/>
      </w:pPr>
      <w:r>
        <w:rPr>
          <w:rtl w:val="0"/>
          <w:lang w:val="fa-IR"/>
        </w:rPr>
        <w:t xml:space="preserve"> </w:t>
      </w:r>
      <w:r>
        <w:rPr>
          <w:rtl w:val="0"/>
          <w:lang w:val="fa-IR"/>
        </w:rPr>
        <w:t xml:space="preserve">* و یلزم ان یکون تلک الاضافات واجبه حصول له تعالى به حسب مرتبه ذاته‌</w:t>
      </w:r>
      <w:r>
        <w:rPr>
          <w:rtl w:val="0"/>
          <w:lang w:val="fa-IR"/>
        </w:rPr>
        <w:t xml:space="preserve"> بنابر این حجت مذكورى كه ذكر شد باید این صفات اضافیه واجبه الحصول براى‌ خداوند متعال باشد به حسب مرتبه ذاتش و در مرتبه ذات باید براى حضرت حق واجب باشد</w:t>
      </w:r>
      <w:r>
        <w:rPr>
          <w:rtl w:val="0"/>
          <w:lang w:val="fa-IR"/>
        </w:rPr>
        <w:t xml:space="preserve">* بلا مدخلیه لغیر فیها</w:t>
      </w:r>
      <w:r>
        <w:rPr>
          <w:rtl w:val="0"/>
          <w:lang w:val="fa-IR"/>
        </w:rPr>
        <w:t xml:space="preserve"> بدون اینكه غیرى در این اضافات مدخلیت داشته باشد این دلیل اول، این صفاتى را كه باید واجبه الحصول باشند مى‌بینیم این صفات ممكن الحصول هستند پس در مرتبه ذات صفات امكانیه موجب مى‌شود كه ذات هم ممكن بشوداین اشكال اول، اشكال دوم، اشكال تجدد و تغیر در ذات است</w:t>
      </w:r>
    </w:p>
    <w:p>
      <w:pPr>
        <w:pStyle w:val="NormalA++"/>
      </w:pPr>
      <w:r>
        <w:rPr>
          <w:rtl w:val="0"/>
          <w:lang w:val="fa-IR"/>
        </w:rPr>
        <w:t xml:space="preserve">‌</w:t>
      </w:r>
      <w:r>
        <w:rPr>
          <w:rtl w:val="0"/>
          <w:lang w:val="fa-IR"/>
        </w:rPr>
        <w:t xml:space="preserve">* و ان یمتنع التجددها و تبدلها علیه‌</w:t>
      </w:r>
      <w:r>
        <w:rPr>
          <w:rtl w:val="0"/>
          <w:lang w:val="fa-IR"/>
        </w:rPr>
        <w:t xml:space="preserve"> مسأله دوم اینكه تجدّد این صفات و تبدلش بر حق متعال ممتنع باشد</w:t>
      </w:r>
    </w:p>
    <w:p>
      <w:pPr>
        <w:pStyle w:val="NormalA++"/>
      </w:pPr>
      <w:r>
        <w:rPr>
          <w:rtl w:val="0"/>
          <w:lang w:val="fa-IR"/>
        </w:rPr>
        <w:t xml:space="preserve">* و ان ذات الواجب و یکافیه فى وصولها</w:t>
      </w:r>
      <w:r>
        <w:rPr>
          <w:rtl w:val="0"/>
          <w:lang w:val="fa-IR"/>
        </w:rPr>
        <w:t xml:space="preserve"> با اینكه ما مى‌دانیم كه ذات واجب، كافى در حصول این صفات نیست بلكه در خارج احتیاج به غیر دارد</w:t>
      </w:r>
    </w:p>
    <w:p>
      <w:pPr>
        <w:pStyle w:val="NormalA++"/>
      </w:pPr>
      <w:r>
        <w:rPr>
          <w:rtl w:val="0"/>
          <w:lang w:val="fa-IR"/>
        </w:rPr>
        <w:t xml:space="preserve">* و توقفها الى الامور المتغایره‌</w:t>
      </w:r>
      <w:r>
        <w:rPr>
          <w:rtl w:val="0"/>
          <w:lang w:val="fa-IR"/>
        </w:rPr>
        <w:t xml:space="preserve"> چون متوقف است این اضافات و این صفات در امورى كه با ذات متغایر و متجدد و متعاقب هستند پشت هم دیگردر آیند و خلقت و حدوث آنها حدوث تعاقبى باشد</w:t>
      </w:r>
      <w:r>
        <w:rPr>
          <w:rtl w:val="0"/>
          <w:lang w:val="fa-IR"/>
        </w:rPr>
        <w:t xml:space="preserve"> خارجه ان الذات‌</w:t>
      </w:r>
      <w:r>
        <w:rPr>
          <w:rtl w:val="0"/>
          <w:lang w:val="fa-IR"/>
        </w:rPr>
        <w:t xml:space="preserve"> در حالى كه خارج از ذات است بدیهى است كه ذات به عالم بلا تعین و بسیط و مجردِ تام اطلاق مى‌شود و آن امور متعاقبه در خارج امورِ مادى یا غیر مادى كه از مبدئات باشند در آنها تعین هست یعنى تعاقب و تجدد كه مربوط به عالم كون و فساد مى‌باشد و هذا</w:t>
      </w:r>
      <w:r>
        <w:rPr>
          <w:rtl w:val="0"/>
          <w:lang w:val="fa-IR"/>
        </w:rPr>
        <w:t xml:space="preserve"> این تعزمه شیخ الرئیس فى الالهیات الشفا</w:t>
      </w:r>
      <w:r>
        <w:rPr>
          <w:rtl w:val="0"/>
          <w:lang w:val="fa-IR"/>
        </w:rPr>
        <w:t xml:space="preserve"> این مطلب را مرحوم شیخ در شفا هم پذیرفته است‌</w:t>
      </w:r>
      <w:r>
        <w:rPr>
          <w:rtl w:val="0"/>
          <w:lang w:val="fa-IR"/>
        </w:rPr>
        <w:t xml:space="preserve"> حیث قال و لا نقادى و ان یکون ذاته ماخده مع اضافه ما ممکنه الوجود</w:t>
      </w:r>
      <w:r>
        <w:rPr>
          <w:rtl w:val="0"/>
          <w:lang w:val="fa-IR"/>
        </w:rPr>
        <w:t xml:space="preserve"> ما اشكالى را نمى‌بینیم به اینكه ذات پرودگار با اضافه یك صفاتى كه آن صفات ممكنه الوجود هست مأخوذ باشد یعنى ذات را در اضافه به یك صفات ممكنه الوجود ما لحاظ كنیم و بعد بگوئیم این صفاتِ ذات ممكن بالنسبه به این صفات است‌</w:t>
      </w:r>
      <w:r>
        <w:rPr>
          <w:rtl w:val="0"/>
          <w:lang w:val="fa-IR"/>
        </w:rPr>
        <w:t xml:space="preserve"> وانها من حیث هى علت الوجود زید نسبه به واجبه الوجود</w:t>
      </w:r>
      <w:r>
        <w:rPr>
          <w:rtl w:val="0"/>
          <w:lang w:val="fa-IR"/>
        </w:rPr>
        <w:t xml:space="preserve"> از این حیث كه علتِ وجودِ زید است حق متعال واجبه الوجود نیست‌</w:t>
      </w:r>
      <w:r>
        <w:rPr>
          <w:rtl w:val="0"/>
          <w:lang w:val="fa-IR"/>
        </w:rPr>
        <w:t xml:space="preserve"> بل من حیث ذاته‌</w:t>
      </w:r>
      <w:r>
        <w:rPr>
          <w:rtl w:val="0"/>
          <w:lang w:val="fa-IR"/>
        </w:rPr>
        <w:t xml:space="preserve"> ذات او واجب الوجود است نه از حیث علیتش نسبت به وجود زید به جهت اینكه مى‌بینیم یك موقع زید هست و یك موقع زید نیست، پس یك موقع علت هست و یك موقع علت نیست پس یك موقع آن صفت خالقیت هست و یك موقع آن صفت خالقیت نیست پس صفت خالقیت واجب الوجود براى ذات حق نیست چون اگر واجب الوجود بود همیشه باید باشد در حالتى كه در یك وقت نیست بنابراین ذات حق بالنسبه به استجلاب صفات فعلیه ممكن الوجود است نه واجب الوجود</w:t>
      </w:r>
    </w:p>
    <w:p>
      <w:pPr>
        <w:pStyle w:val="NormalA++"/>
      </w:pPr>
      <w:r>
        <w:rPr>
          <w:rtl w:val="0"/>
          <w:lang w:val="fa-IR"/>
        </w:rPr>
        <w:t xml:space="preserve">* و لا یرتضى به من استشرق انواره حکمت امتالیه‌</w:t>
      </w:r>
      <w:r>
        <w:rPr>
          <w:rtl w:val="0"/>
          <w:lang w:val="fa-IR"/>
        </w:rPr>
        <w:t xml:space="preserve"> این مطلب را كسى كه دلش به نور حكمت روشن باشد نمى‌پذیرد</w:t>
      </w:r>
      <w:r>
        <w:rPr>
          <w:rtl w:val="0"/>
          <w:lang w:val="fa-IR"/>
        </w:rPr>
        <w:t xml:space="preserve"> وان قبله کثیر من مقلدین من شیخ مثل صاحب حواشى و ان واجب الوجود بالذات فیغرض له المکان بالقیاس الى الغیر</w:t>
      </w:r>
      <w:r>
        <w:rPr>
          <w:rtl w:val="0"/>
          <w:lang w:val="fa-IR"/>
        </w:rPr>
        <w:t xml:space="preserve"> واجب الوجود بالذات گاهى اوقات ممكن مى‌شود، یعنى ذاتاً واجب الوجود است اما ممكن بالقیاس الى الغیر است‌</w:t>
      </w:r>
      <w:r>
        <w:rPr>
          <w:rtl w:val="0"/>
          <w:lang w:val="fa-IR"/>
        </w:rPr>
        <w:t xml:space="preserve"> وللغیر ایضاً امکان بالقیاس علیه‌</w:t>
      </w:r>
      <w:r>
        <w:rPr>
          <w:rtl w:val="0"/>
          <w:lang w:val="fa-IR"/>
        </w:rPr>
        <w:t xml:space="preserve">، غیر هم ممكن است بالقیاس باشد. غیر یك امكان ذاتى دارد یك امكان بالقیاس إلى الغیر دارد بالنسبه به ذات خودش امكان ذاتى دارد چون ماهیت من حیث هى لیس الا هى بالنسبه به جنبه پرودگار امكان بالقیاس الى الغیر است به جهت اینكه گاهى اوقات وقتى علت نباشد این هم در ارتباط به آن علت بالقیاس الى الغیر مى‌شود هر وقت علت پیدا شود معلول هم است هر وقت علت پنهان شود معلول نیست پس وقتى كه ما علت را لحاظ كنیم و معلول را لحاظ كنیم و تبدّل و تغیر علت او را ببینیم كه در یك وقت هست و در یك وقت نیست پس مى‌گوییم این معلول امكان بالقیاس إلى الغیر دارد این غیر از جنبه اتصاف به علیتش است كه قبلًا عرض كردیم یعنى ذاتاً در ارتباط با علت ممكن است اگر علت باشد این هم باشد اگر علت نباشد این هم ممتنع است ولى اگر علت آمد این معلول هم خواهد آمد پس باید معلول را جدا لحاظ كنیم علت را هم جدا لحاظ كنیم و در ارتباط با هم؛ امكان بالقیاس الى الغیر دارند یعنى دو وجود همدیگر را طرد و دفع نمى‌كنند بلكه با همدیگر مى‌توانند شبى را بگذرانند مدتى را مى‌توانندبا هم بگذرانند پس همدیگر را دفع نمى‌كنند.</w:t>
      </w:r>
    </w:p>
    <w:p>
      <w:pPr>
        <w:pStyle w:val="NormalA++"/>
      </w:pPr>
      <w:r>
        <w:rPr>
          <w:rtl w:val="0"/>
          <w:lang w:val="fa-IR"/>
        </w:rPr>
        <w:t xml:space="preserve"> وللغیر اذا الامکان و القیاس و ان المتنع علیه امکان بالذات‌</w:t>
      </w:r>
      <w:r>
        <w:rPr>
          <w:rtl w:val="0"/>
          <w:lang w:val="fa-IR"/>
        </w:rPr>
        <w:t xml:space="preserve"> گر چه بر حق متعال امكان بالذات ممتنع است چون واجبِ بالذات است امكان بالغیر هم كه اصلًا در همه موجودات ممتنع است هم نسبت به حق متعال هم نسبت به غیرِ حقِ متعال امكان بالغیر ما نداریم چون از ناحیه غیر هیچ وقت اضافه به شیى‌ء نمى‌شود چون شیى‌ء یا ذاتاً ممكن الوجود است پس امكان را فى‌حدّ نفسه دارد یا واجب الوجود است كه طارد امكان است پس امكان بالغیر اصلًا محال است.</w:t>
      </w:r>
      <w:r>
        <w:rPr>
          <w:rtl w:val="0"/>
          <w:lang w:val="fa-IR"/>
        </w:rPr>
        <w:t xml:space="preserve"> ولم یتفتنوا</w:t>
      </w:r>
      <w:r>
        <w:rPr>
          <w:rtl w:val="0"/>
          <w:lang w:val="fa-IR"/>
        </w:rPr>
        <w:t xml:space="preserve"> متوجه این مطلب‌</w:t>
      </w:r>
      <w:r>
        <w:rPr>
          <w:rtl w:val="0"/>
          <w:lang w:val="fa-IR"/>
        </w:rPr>
        <w:t xml:space="preserve"> نشده اند و ان واجب بالذات کما انه واجب و بالذات واجب بالقیاس الى الممکنات مستند علیه‌</w:t>
      </w:r>
      <w:r>
        <w:rPr>
          <w:rtl w:val="0"/>
          <w:lang w:val="fa-IR"/>
        </w:rPr>
        <w:t xml:space="preserve"> واجب الوجود همانطورى كه در ذات ضرورت دارد و وجوب براى ذات خودش ضرورت دارد همین طور این واجب الوجود واجب است بالقیاس به ممكناتى كه مستند به او هستند ممكناتى كه معلول او هستند ممكناتى كه پشتوانه آنها ذات واجب الوجود است‌</w:t>
      </w:r>
      <w:r>
        <w:rPr>
          <w:rtl w:val="0"/>
          <w:lang w:val="fa-IR"/>
        </w:rPr>
        <w:t xml:space="preserve"> وهى ایضاً واجبه‌</w:t>
      </w:r>
      <w:r>
        <w:rPr>
          <w:rtl w:val="0"/>
          <w:lang w:val="fa-IR"/>
        </w:rPr>
        <w:t xml:space="preserve"> چرا؟ چون خود ذات واجب الوجود واجب است چون پس نسبت به ممكناتى كه متكى به او هستند هم واجب است همانطورى كه من الان اینجا نشسته ام فرض كنید من باب مثال خودم را در اینجا نگه مى‌دارم این كتابى كه الان متكى به من هست این كتاب را هم بالضروره من نگه مى‌دارم اگر پایم را بردارم این كتاب مى‌افتد به عبارت دیگر هم براى خود من واجب است و هم براى من این وضع بالنسبه به شیى‌ء خارجِ از ذاتِ من واجب است چون تدلى به من دارد ذات واجب الوجود هم وجود براى او واجب است چون از ناحیه غیر دریافت نكرده است و هم بالنسبه به ممكنات واجب است چون ذات او افاضه وجود به آنها مى‌كند پس در كجاى این مسأله امكان وجود دارد. ماهیتى را كه وجود را به او من افاضه مى‌كنم وقتى كه خود وجود براى من واجب باشد وجودى كه به ماهیت افاضه مى‌شود آن وجود هم واجب خواهد بود دیگر آن‌ وجود معنا ندارد كه ممكن باشد ـ البته با آن بیانى كه عرض كردیم ـ </w:t>
      </w:r>
      <w:r>
        <w:rPr>
          <w:rtl w:val="0"/>
          <w:lang w:val="fa-IR"/>
        </w:rPr>
        <w:t xml:space="preserve">وهى ایضاً واجب الحصول له التعالى‌</w:t>
      </w:r>
      <w:r>
        <w:rPr>
          <w:rtl w:val="0"/>
          <w:lang w:val="fa-IR"/>
        </w:rPr>
        <w:t xml:space="preserve"> این ممكنات هم واجبه الحصول هستند چون وقتى اراده حق به وجود اینها تعلق مى‌گیرد اینها دیگر تخلف نمى‌توانند داشته باشند</w:t>
      </w:r>
      <w:r>
        <w:rPr>
          <w:rtl w:val="0"/>
          <w:lang w:val="fa-IR"/>
        </w:rPr>
        <w:t xml:space="preserve">* لان وجوداتها روابط الفیضه فیضه وجوده‌</w:t>
      </w:r>
      <w:r>
        <w:rPr>
          <w:rtl w:val="0"/>
          <w:lang w:val="fa-IR"/>
        </w:rPr>
        <w:t xml:space="preserve"> چون وجودات این ممكنات روابط فیض و جود او هستند فقط جنبه ربطى دارند، فقط جنبه ظلّى دارند، فقط جنبه عكسى دارند خودِ نورِ واجب الوجود است كه از مرآت ماهیات بر قوالب امكانیه مى‌تابد و تعینات خارجى را در صُور مختلفه متشكل مى‌كند</w:t>
      </w:r>
    </w:p>
    <w:p>
      <w:pPr/>
      <w:r>
        <w:rPr>
          <w:rtl w:val="0"/>
          <w:lang w:val="fa-IR"/>
        </w:rPr>
        <w:t xml:space="preserve"> من باب مثال، اگر شما یك قاشق عسل را بردارید و یك مقدارى سرش را كج كنید این عسل از سرقاشق كه كج مى‌شود شروع مى‌كند به ریختن یك خطى را تشكیل مى‌دهد این خطى كه از این عسل دارد مى‌آید نفس آن عسل است منتهى آن عسل درقاشق مجتمع بود و الان دارد این عسل كم كم جدا مى‌شود و از آن منبع دارد پایین مى‌آید این خط همان است كه جداى از او نیست به جهت اینكه از آن منبع پایین مى‌آید غیر از آن منبع كه نیامده است و در موقع پایین آمدن رابطه خودش را با آن منبع قطع نكرده است ـ مى‌گویند عسل خوب آن است كه اگر یك ساعت هم قاشق چاى خورى را نگه دارید هیچ قطع نشود نمى‌دانم. بله خلاصه اگر قطع بشود دلیل بر تقلبى بودن آن است ـ مثل اینكه همدان یك كوهى دارد پشت آن كوه سالى ٥ هزار كیلو، اول پنجاه هزار كیلو بود بعد ٥ هزار كیلو شد وآخرش ٥ كیلو عسل مى‌دهد آن دره نمى‌دانم چه نامى دارد در دنیا اول است زنبورش از كجا آمده نمى‌دانم ملكه‌اش از كجا آمده است در هر صورت شهر نظر شده‌اى است ـ حالا این عسلى كه پایین مى‌آید و الان از مبدأ تنازل پیدا كرده جنبه ربطى خودش را با مبدأ حفظ كرده است حالا آیا ممكن است بگوئیم آن عسل كه در مبدأ هست شیرین است اما این عسل كه پایین آمده ترش شده؟ آن عسلى كه در مبدأ هست داراى این خاصیت است و وقتى كه به شكل یك نخ شده است دیگر خاصیتِ‌ عسل را ندارد آن تبدیل به سركه مى‌شود یا خواص دیگرى دارد اینها خلاف است. در مورد نور هم همین مثال را مى‌زنند وقتى كه نور خورشید از یك جا بتابد نور خورشید در مركز خودش اگر نگاه كنیم مى‌گویند شصت هزار درجه حرارت دارد این شصت هزار درجه حرارت دارد مثلًا یك آهن درحرارت شش هزار درجه ذوب مى‌شود و در اطرافش میلیونها هزار درجه به خاطر میدان مغناطیسى آن ایجاد مى‌شود، ولى خود مركزش شش هزار است. چون خود نور حامل حرارت انرژى است یعنى خود فتون هاى نور با خودشان حرارت و انرژى را حمل مى‌كنند. حالا این نور در مركز خورشید. كه شش هزار درجه حرارت همراه با خودش دارد وقتى همین نور جدا مى‌شود و پایین مى‌آید مرتّب از آن خصوصیاتش‌كم‌مى‌شود ولى وقتى كه به زمین مى‌رسد باز این نور حرارت خودش را دارد. به اصطلاح آن شدت نوریه خودش را از دست مى‌دهد. اما در عین حال با از دست دادن شدت نوریه‌اى كه همراه با او هست به هرمقدارى كه باشد باز آن انرژى با نوروجود دارد. حالا وقتى كه این نور از آن مركز مى‌خواهد بتابد مراحلى را طى مى‌كند تا اینكه به زمین مى‌رسد و خیلى مرحله نازله‌اى را طى كرده است تا در یك مرحله نازله خیلى پایین‌تر قرارگرفته است. این خواص و آثارى كه مربوط به نور خورشید هست همین خواص و آثار را ما در همین نور متنازله هم مشاهده مى‌كنیم منتها به نحو ضعیف و به نحو بسیار كم كه از رونقش گرفته شده است و این همان است و فرقى نمى‌كند. پس آن تعینات خارجى و آن نور واجب كه مجردِ مَحض است وقتى كه در معانى و اشكالِ اجسامِ غیر مادى و بعد در جسم مادى تنازل پیدا مى‌كند آن وجوبِ خودش را از دست نمى‌دهد آن وجوبِ خودش به حال خودش باقى است یعنى اگر شما براى این وجودى كه پایین مى‌آید یك صفاتى را بر آن بار كنید مثلًا علم و حیات و قدرت را بر وجودى كه در مبدأ هست بار كنید چون وجود، باید قادر باشد و باید حىّ باشد و اگر آن بهاء و بهجت را براى آن وجود ثابت كنید</w:t>
      </w:r>
    </w:p>
    <w:p>
      <w:pPr/>
      <w:r>
        <w:rPr>
          <w:rtl w:val="0"/>
          <w:lang w:val="fa-IR"/>
        </w:rPr>
        <w:t xml:space="preserve"> بنابراین وقتى كه آن وجود تنازل پیدا مى‌كند با خودش تمام صفاتى را كه در مبدأ بوده است پایین مى‌آورد هر چه مى‌آید پایین تر این صفات كمتر مى‌شود ولى از بین كه نمى‌رود. باز این صفات هست. یكى از آن اوصافى كه بر آن وجوب ذاتى حمل مى‌كردیم وجوب بالذات بود. و این وجودى كه در مبدأ هست از ناحیه غیر نیامده است و هر چیزى كه از ناحیه غیر نیاید ذاتاً واجب است. الان این علومى كه براى من پیدا شده است مثلًا كتاب را باز كردم خواندم و عالم شدم ویا شخصى با من صحبت كرده و من عالم شدم و یا یك چیزى را مشاهده كردم و عالم شدم؛ این علم به واسطه كسب و به واسطه عنایت یك فاعلى از خارج براى من پیدا مى‌شود این ممكن مى‌شود حالا اگر یك وقت مسأله‌اى براى یك شیئى باشد و از ناحیه غیر به او افاضه نشده باشد حتماً باید حكمِ به ضرورت براى آن ذات بكنیم چون از ناحیه غیر نیامده است و شما غیر از ذات واجب چه چیزى را در عالم وجود سراغ دارید كه آنچه را كه دارد از ناحیه خود او باشد و غیر او براى او نیاورده باشد. علمِ واجب از خودِ واجب است و غیر براى او چیزى نیاورده است. قدرتِ واجب از ناحیه خود واجب است و غیر براى او قدرت نیاورده است ما اگر صبحانه نخوریم زوارمان در مى‌رود اگر دو روزى غذا نخوردیم مثل جنازه روى زمین مى‌افتیم پس براى تحصیل قدرت نیاز به غذا داریم نیاز به هوا و اكسیژن داریم نیاز به آب داریم. حالا آن ذاتى كه قدرت را در ذات خود بدون دخالت غیر؛ واجد است؛ قدرت؛ براى آن ذات واجب مى‌شود حالا وجودى كه بر ذاتِ واجب حمل مى‌شود واجب است بنابراین آن وجودى هم كه تنازل پیدا مى‌كند آن وجود؛ وجوبِ بالذات را در ذات خودش خواهد آورد. منتها بحث بر سر حقیقت وجود نیست ـ این مسأله را كاملًا دقت كنید ـ . حقیقتِ آن ذات واجب؛ واجب بالذات است بحثى كه ما مى‌كنیم راجع به جنبه تنازلش است به واسطه تنازل او است كه ما حكم به وجوب بالغیر مى‌كنیم اما وقتى كه به ذاتش نظر مى‌كنیم واجب بالذات مى‌شود.</w:t>
      </w:r>
    </w:p>
    <w:p>
      <w:pPr/>
      <w:r>
        <w:rPr>
          <w:rtl w:val="0"/>
          <w:lang w:val="fa-IR"/>
        </w:rPr>
        <w:t xml:space="preserve"> اینجاست آن كلام‌ ذوق متألهّین و شامخین از عرفاء كه مرحوم حاجى و غیره در بسیارى جاها آورده اند به این نقطه حساس برمى‌گردد كه ذات ممكنات فى حد نفسه واجب الوجود هستند تعین اینها است كه واجب بالغیر را و امكان ذاتى را به دنبال دارد پس امكان ذاتى، وجوب بالغیر، وجوب بالقیاس الى الغیر تمام اینها صفاتى است كه بر وجودِ متغیره و متبدله به لحاظ تغیر و تبدلش اطلاق مى‌شود كه عبارتٌ ماهیات است. اما خمیر مایه نفس‌آن وجودِ خارج، بدون لحاظ ماهیت و بدون لحاظ تغیر و بدون لحاظ تنازل، واجب الوجود است او عین حق است. اینجاست كه مى‌گویند وقتى كه عارف نظر به همه عالم مى‌كند فقط خدا را مى‌بیند نه اینكه تصور مى‌كند نه اینكه تخیل مى‌كند نه اینكه مسائل را پرده پوشى مى‌كند نه اینكه موجودات را به ذات حق نسبت مى‌دهند بلكه یك حقیقت را بیشتر نمى‌بیند. تا اینكه بخواهد دو حقیقت ببیند و یكى را به یكى دیگر مربوط ببیند و یكى از آن دو را بالاتر ببیند و یكى دیگر را پایین تر ببیند. یك حقیقت واحد را مى‌بیند و بس. و چون وجوب بر آن حقیقتِ واحد ثابت است پس بر جزئیات و بر مصادیق آن هم ثابت خواهد بود چون مصادیق او؛ غیر از ذات او كه چیزى نیستند. جزئیات و مصادیق ذات واجب، عین حقیقت وجوب واجب هستند اینجاست كه ما مى‌توانیم كلام مرحوم آخوند را بر این مبنا حمل كنیم كلام مرحوم آخوند در جواب به بوعلى این است كه وجودات روابط حق هستند. پس روابط حق؛ چون جداى از حق نیستند بنابراین این‌ها هم واجب هستند. به عبارت دیگر چون علت به آنها افاضه مى‌كند پس این ها هم لا محاله و لا جرم باید واجب باشند، ما اصلًا مطلب را از این یك قدرى بالاتر مى‌بریم مى‌گوییم اصلًا این روابط و این نزولِ فیوضاتِ حق، نفسِ‌حق است وقتى كه وجوب بر ذات حق بار مى‌شود بر اینها هم بار خواهد شد. پس اصلًا امكانى وجود ندارد. امكان مال ماهیات است ماهیات هم كه امور عدمى هستند. البته این كه عرض كردم امكان مال ماهیات است این با آن مطلبى كه آن روز عرض كردم تنافى‌ ندارد همانطورى كه عرض كردم امكان از صفات ذاتى ماهیت نیست چون ماهیت را وقتى در نظر بگیرید امكان از درونش در نمى‌آید؛ امكان صفتِ ماهیت به لحاظ وجود است یعنى نفس آن تغیر و تبدّل؛ امكان به آن برمى‌گردد یعنى امكان براى تغیر وجود واجب مى‌باشد. تازه وجود ما خیلى مهمتر از وجود واجب است ما هم وجوب را داریم هم امكان را داریم اما واجب الوجود یك دانه بیشتر ندارد ما دو تا داریم، واجب فقط وجوب را دارد و امكان را اصلًا ندارد. فقط یك صفت دارد و ما دو تا صفت داریم صفت اول صفت وجوب است كه از ناحیه وجوبِ واجب اكتساب مى‌كنیم چون وجود ما نفس وجود واجب به وحدت حقه حقیقیه است جهت دوم تغییرى است كه در ما هست یعنى وجود واجب در مرحله ذات متغیر نیست و ثابت است؛ ما متغیر هستیم پس ما خیلى مهمتر هستیم چون ما دو تا وصف را داریم. ـ این هم یك مسأله. ـ</w:t>
      </w:r>
    </w:p>
    <w:p>
      <w:pPr>
        <w:pStyle w:val="NormalA++"/>
      </w:pPr>
      <w:r>
        <w:rPr>
          <w:rtl w:val="0"/>
          <w:lang w:val="fa-IR"/>
        </w:rPr>
        <w:t xml:space="preserve"> </w:t>
      </w:r>
      <w:r>
        <w:rPr>
          <w:rtl w:val="0"/>
          <w:lang w:val="fa-IR"/>
        </w:rPr>
        <w:t xml:space="preserve">لأنَّ وجوداتها</w:t>
      </w:r>
      <w:r>
        <w:rPr>
          <w:rtl w:val="0"/>
          <w:lang w:val="fa-IR"/>
        </w:rPr>
        <w:t xml:space="preserve"> چون وجودات این ممكنات روابط فیض هستند فقط جنبه ربطى دارند مثل آن نخى مى‌ماند كه از آن منبع عسل درحال فرو افتادن است‌</w:t>
      </w:r>
      <w:r>
        <w:rPr>
          <w:rtl w:val="0"/>
          <w:lang w:val="fa-IR"/>
        </w:rPr>
        <w:t xml:space="preserve"> نعم لتصورها؟؟؟ واجب الوجود آخر</w:t>
      </w:r>
      <w:r>
        <w:rPr>
          <w:rtl w:val="0"/>
          <w:lang w:val="fa-IR"/>
        </w:rPr>
        <w:t xml:space="preserve"> اگر یك واجب الوجودى تصور بشود یا ممكنات دیگرى كه مستند به واجب الوجود دیگرى بشود.</w:t>
      </w:r>
      <w:r>
        <w:rPr>
          <w:rtl w:val="0"/>
          <w:lang w:val="fa-IR"/>
        </w:rPr>
        <w:t xml:space="preserve"> وکان لما ذکروا وجه صحتا</w:t>
      </w:r>
      <w:r>
        <w:rPr>
          <w:rtl w:val="0"/>
          <w:lang w:val="fa-IR"/>
        </w:rPr>
        <w:t xml:space="preserve"> بر آنكه ذكر شد وجه صحت است كه ما واجب الوجود دیگر را در مقایسه با واجب الوجود قرار بدهیم و بگوئیم كه امكان بالقیاس الى الغیر دارد. اما خود وجودات كه از منشأ آن وجود سرازیر مى‌شوند خارج از ذات وجود كه چیزى نیستنند چون همان ذاتِ واجب است كه تنازل پیدا كرده است و از جایى دیگر وجود را نیاورده است تا بگوئید كه امكان بالقیاس الى الغیر دارند. نفس وجود واجب تنازل پیدا مى‌كند اسمش را ممكن مى‌گذارید، نفس وجود واجب تنازل پیدا مى‌كند اسمش را آقاى مش تقى مى‌گذارید نفس وجود واجب تنازل پیدا مى‌كند اسمش را غنم مى‌گذارید</w:t>
      </w:r>
    </w:p>
    <w:p>
      <w:pPr/>
      <w:r>
        <w:rPr>
          <w:rtl w:val="0"/>
          <w:lang w:val="fa-IR"/>
        </w:rPr>
        <w:t xml:space="preserve"> پس بنابراین همان ذات واجب كه در مرحله ذات؛ واجب بود نفس او وقتى تنازل پیدا بكند امكان بالنسبه به او صدق نمى‌كند، واجب بالنسبه به او صدق مى‌كند چون او واجب است پس این هم ضرورت دارد. اگر بخواهد ممكن باشد باید مابین این و آن بالا علاقه را قطع كنیم و این علاقه قطع نمى‌شود چون اگر قطع شود عدم حاكم مى‌شود منشأ آن هر چه هست خود آن هم همان خواهد بود مگر اینكه بر نفس تغیر، امكان بار مى‌شود یعنى وقتى كه وجود واجب بخواهد متغیر شود؛ تغیر آن را؛ اسمش را امكان بالذات مى‌گذاریم ولى حقیقیت آن وجود را دیگر امكان بالذات نمى‌گوئیم چون حقیقت آن موجود نفس حقیقت واجب است و وقتى كه نفس حقیقت واجب شد پس وجوب بر آن صدق مى‌كند اگر شما یك مقدارى از یك چیزى را بردارید و كنار بگذارید آن حكمى كه براى منشأ مى‌شود براى این فرع هم همان حكم خواهد شد. </w:t>
      </w:r>
    </w:p>
    <w:p>
      <w:pPr/>
      <w:r>
        <w:rPr>
          <w:rtl w:val="0"/>
          <w:lang w:val="fa-IR"/>
        </w:rPr>
        <w:t xml:space="preserve">اگر شما از آبى كه در كوزه هست یك مقدارى در این ظرف بریزید خصوصیات آبى كه در كوزه هست به آبى كه در ظرف هست خواهد بود اگر یك مقدار زیادى یا یك ذره از آب را در دستتان بریزید باز خصوصیات آن آب در این هم خواهد بود. باز یك قطره در جایى دیگر بریزید باز خصوصیات آب را دارا خواهد شد تا این قدر كم كنید كه فقط یك رطوبتى روى دستتان بماند، باز خصوصیات آن ماء را دارا خواهد شد مگر اینكه دیگر بخار بشود پس در تمام این مراحل خصوصیات ذاتى مائیه براى جمیع مراحل هم ثابت است در این حرفى نیست. الّا اینكه به این تغیر و تبدّل امكان برمى‌گردد. اوّل آب در این بود واجب بود حالا آب مى‌خواهد در لیوان ریخته بشود به آن مى‌گوئیم امكانِ بالذات یعنى ذاتاً این آب؛ ممكن است در لیوان قرار بگیرید. حالا از لیوان مى‌خواهد روى دست من ریخته بشود براى ریختنش روى دست من امكان ذاتى بر او حمل مى‌شود یعنى ذاتاً براى تغیرش نیاز به امكان دارد. ـ روى این مسأله دقت كنید ـ</w:t>
      </w:r>
    </w:p>
    <w:p>
      <w:pPr>
        <w:pStyle w:val="NormalA++"/>
      </w:pPr>
      <w:r>
        <w:rPr>
          <w:rtl w:val="0"/>
          <w:lang w:val="fa-IR"/>
        </w:rPr>
        <w:t xml:space="preserve"> </w:t>
      </w:r>
      <w:r>
        <w:rPr>
          <w:rtl w:val="0"/>
          <w:lang w:val="fa-IR"/>
        </w:rPr>
        <w:t xml:space="preserve">او ممکنات آخر مستند واجب الوجود آخر لکان لما ذکر او وجه صحتاً تعالى علواً کبیراً</w:t>
      </w:r>
      <w:r>
        <w:rPr>
          <w:rtl w:val="0"/>
          <w:lang w:val="fa-IR"/>
        </w:rPr>
        <w:t xml:space="preserve"> واجب الوجود دیگرى معنا ندارد.</w:t>
      </w:r>
      <w:r>
        <w:rPr>
          <w:rtl w:val="0"/>
          <w:lang w:val="fa-IR"/>
        </w:rPr>
        <w:t xml:space="preserve"> بیان ذلک لانه الوجوب و الوجود اشیاء مما ینشا تعالى‌</w:t>
      </w:r>
      <w:r>
        <w:rPr>
          <w:rtl w:val="0"/>
          <w:lang w:val="fa-IR"/>
        </w:rPr>
        <w:t xml:space="preserve"> وجوب وجود اشیاء از آن چیزهایى است كه از خداوند متعال نشأت مى‌گیرد</w:t>
      </w:r>
      <w:r>
        <w:rPr>
          <w:rtl w:val="0"/>
          <w:lang w:val="fa-IR"/>
        </w:rPr>
        <w:t xml:space="preserve">* فَکما ان لما وجوب بالغیر الذى و مبداها و موجبها.</w:t>
      </w:r>
      <w:r>
        <w:rPr>
          <w:rtl w:val="0"/>
          <w:lang w:val="fa-IR"/>
        </w:rPr>
        <w:t xml:space="preserve"> همانطورى كه براى اشیاء یك وجوب بالغیر است یعنى وجوبى است كه از ناحیه غیر آمده است و غیر این وجوب و وجود را در متغیر و متبدل جلوه كرده است و غیر آمده این شیى‌ءِ در خارج را به این كیفیت در آورده است پس وجودش از ناحیه غیر است. غیر مبدأ متعال است وجودش از ناحیه غیر است پس وجوبش هم از ناحیه غیر است.</w:t>
      </w:r>
    </w:p>
    <w:p>
      <w:pPr>
        <w:pStyle w:val="NormalA++"/>
      </w:pPr>
      <w:r>
        <w:rPr>
          <w:rtl w:val="0"/>
          <w:lang w:val="fa-IR"/>
        </w:rPr>
        <w:t xml:space="preserve">* الذى هو مبدعها</w:t>
      </w:r>
      <w:r>
        <w:rPr>
          <w:rtl w:val="0"/>
          <w:lang w:val="fa-IR"/>
        </w:rPr>
        <w:t xml:space="preserve"> غیرى كه مبدع و موجب اوست‌</w:t>
      </w:r>
      <w:r>
        <w:rPr>
          <w:rtl w:val="0"/>
          <w:lang w:val="fa-IR"/>
        </w:rPr>
        <w:t xml:space="preserve"> فکذا لها وجوب بالقیاس الى ذلک الغیر</w:t>
      </w:r>
      <w:r>
        <w:rPr>
          <w:rtl w:val="0"/>
          <w:lang w:val="fa-IR"/>
        </w:rPr>
        <w:t xml:space="preserve"> پس یك وجوب بالقیاس الى الغیر هم دارد. چون در مقایسه با آن باید واجب باشد و نمى‌شود واجب نباشد یعنى خدا واجب باشد و این ممكن باشد! نمى‌شود اگر او واجب است همان واجب این را هم به وجود آورده است پس این هم باید واجب باشد چون علت از معلول جدا نمى‌شود و وجوب براى او هست</w:t>
      </w:r>
    </w:p>
    <w:p>
      <w:pPr>
        <w:pStyle w:val="NormalA++"/>
      </w:pPr>
      <w:r>
        <w:rPr>
          <w:rtl w:val="0"/>
          <w:lang w:val="fa-IR"/>
        </w:rPr>
        <w:t xml:space="preserve">‌</w:t>
      </w:r>
      <w:r>
        <w:rPr>
          <w:rtl w:val="0"/>
          <w:lang w:val="fa-IR"/>
        </w:rPr>
        <w:t xml:space="preserve"> اذا الوجوب بالقیاس الى الغیر ضرورت تحقق الشى‌</w:t>
      </w:r>
      <w:r>
        <w:rPr>
          <w:rtl w:val="0"/>
          <w:lang w:val="fa-IR"/>
        </w:rPr>
        <w:t xml:space="preserve"> معناى وجوب بالقیاس الى الغیر این است كه ضرورت تحقق شیى‌ء بالنظر الى الغیر است وقتى كه به غیر نگاه بشود</w:t>
      </w:r>
      <w:r>
        <w:rPr>
          <w:rtl w:val="0"/>
          <w:lang w:val="fa-IR"/>
        </w:rPr>
        <w:t xml:space="preserve"> على سبیل استدعاء ذاتى‌</w:t>
      </w:r>
      <w:r>
        <w:rPr>
          <w:rtl w:val="0"/>
          <w:lang w:val="fa-IR"/>
        </w:rPr>
        <w:t xml:space="preserve"> بر سبیل استدعاء ذاتى یعنى ذاتِ معلول یك غیرى را اقتضاء مى‌كند وقتى كه نظر به علت شود مى‌گوئیم ذات معلول اقتضاى علت مى‌كند و استدعاء ذاتى دارد یعنى ذاتاً یك علتى را مى‌طلبد و بدون علت نیست پس این كه یك شیئى ذاتاً یك شى‌ء دیگر را مى‌طلبد و استدعاء مى‌كند پس واجب بالقیاس الى الغیر خواهد بود نمى‌شود آن باشد و این نباشد چون فرض این است كه ذاتاً استدعاء شى‌ء دیگرى را مى‌كند نه اینكه به واسطه یك امر دیگرى باشد یعنى ذات او مى‌گوید بدون علت من نمى‌توانم روى پاى خودم بایستم ذات او دارد فریاد مى‌زند به اینكه بدون علت من اصلًا در خارج وجود ندارم ذاتش دارد فریاد مى‌زند پس وقتى كه یك شیئى ذات او اقتضاى شیى‌ء دیگرى را بكند نسبتِ به آن شیى‌ء؛ واجب بالقیاس الى الغیر دارد اگر غیر باشد ایشان هم حتماً باید تشریف داشته باشند. نمى‌شود نباشد</w:t>
      </w:r>
      <w:r>
        <w:rPr>
          <w:rtl w:val="0"/>
          <w:lang w:val="fa-IR"/>
        </w:rPr>
        <w:t xml:space="preserve"> ویرجع‌</w:t>
      </w:r>
      <w:r>
        <w:rPr>
          <w:rtl w:val="0"/>
          <w:lang w:val="fa-IR"/>
        </w:rPr>
        <w:t xml:space="preserve"> این برگشتش به این است كه‌</w:t>
      </w:r>
      <w:r>
        <w:rPr>
          <w:rtl w:val="0"/>
          <w:lang w:val="fa-IR"/>
        </w:rPr>
        <w:t xml:space="preserve">* الى عند الغیر یحبى الا غیرأن یکون الشى‌ء واجب الحصول‌</w:t>
      </w:r>
      <w:r>
        <w:rPr>
          <w:rtl w:val="0"/>
          <w:lang w:val="fa-IR"/>
        </w:rPr>
        <w:t xml:space="preserve"> اگر علت باشد نمى‌تواند اقتضایى داشته باشد مگر این كه شیئ واجب الحصول باشد. یعنى معلولِ براى او واجب الحصول باشد. این ارتباط بین علیت و معلولیت است.</w:t>
      </w:r>
      <w:r>
        <w:rPr>
          <w:rtl w:val="0"/>
          <w:lang w:val="fa-IR"/>
        </w:rPr>
        <w:t xml:space="preserve"> سواء کان من جهه الاقتضاء و الفیضان او من قبل الحاجه الذاتیه و الاستدعاء افتقارى.</w:t>
      </w:r>
    </w:p>
    <w:p>
      <w:pPr>
        <w:pStyle w:val="NormalA++"/>
      </w:pPr>
      <w:r>
        <w:rPr>
          <w:rtl w:val="0"/>
          <w:lang w:val="fa-IR"/>
        </w:rPr>
        <w:t xml:space="preserve"> حالا از جهت اقتضاء فَیضان باشد چون علت ذاتاً مقتضى معلول است و چون علت در مقام فَیضان و در مقام تحقق معلول است علت اقتضاىِ جود و فیضان را مى‌كند یعنى از ناحیه فاعل عنایت نسبت به خلق آن معلول وجود دارد این از ناحیه فَیضان و إقتضاى ذاتى علت است یا این وجوب بالقیاس الى الغیر، از ناحیه معلول باشد یعنى معلول ذاتاً استدعاى علت را مى‌كند او استدعاء مى‌كند و احتیاج دارد. او عنایت مى‌كند و فیض دارد. گفت ـ ما به او محتاج بودیم او به ما مشتاق بود ـ آن چون مى‌خواست صورت خودش را در خارج محقق كند اشتیاق به معلول دارد. اما محتاج به ما نیست فاعل محتاج به معلول و مفعول نیست معلول است كه استدعاء ذاتى دارد. مى‌گوید من نیستم بدون تو و من چیستم بدون تو این حرف را معلول مى‌گوید پس از ناحیه اقتضاء و فَیضان از ناحیه فاعل وجوب افاضه مى‌شود. از ناحیه استدعاى ذاتى، از ناحیه معلول وجوب بالقیاس الى الغیر باید وجود داشته باشد. تحقق داشته باشد یا از قبل حاجت ذاتیه و استدعاى افتقارى و ذاتى بدانیم‌</w:t>
      </w:r>
      <w:r>
        <w:rPr>
          <w:rtl w:val="0"/>
          <w:lang w:val="fa-IR"/>
        </w:rPr>
        <w:t xml:space="preserve"> من الحیث شى رشحى الوجود</w:t>
      </w:r>
      <w:r>
        <w:rPr>
          <w:rtl w:val="0"/>
          <w:lang w:val="fa-IR"/>
        </w:rPr>
        <w:t xml:space="preserve"> از حیث اینكه شیى‌ء رشحى الوجود است وجودش وجود رشحى و ظلى است ظلى التجوهر است جوهر او جوهر ظلى و عكس و سایه براى آن علت است استنادى الحقیقه است تعلقى الذات است حقیقت آن مستند به آن مبدأ است ذات او ذات تعلقى است و بلا استقلال است ذات او تعلق به‌ مبدأ دارد</w:t>
      </w:r>
      <w:r>
        <w:rPr>
          <w:rtl w:val="0"/>
          <w:lang w:val="fa-IR"/>
        </w:rPr>
        <w:t xml:space="preserve"> </w:t>
      </w:r>
    </w:p>
    <w:p>
      <w:pPr>
        <w:pStyle w:val="NormalA++"/>
      </w:pPr>
      <w:r>
        <w:rPr>
          <w:rtl w:val="0"/>
          <w:lang w:val="fa-IR"/>
        </w:rPr>
        <w:t xml:space="preserve">وهذا لاینفک عن کون الشیى‌ء .... ینبوع فیضه‌ </w:t>
      </w:r>
      <w:r>
        <w:rPr>
          <w:rtl w:val="0"/>
          <w:lang w:val="fa-IR"/>
        </w:rPr>
        <w:t xml:space="preserve">این مسأله منفك نیست از اینكه شیى‌ء، واجب الحصول باشد براى غیرى كه آن غیر سرچشمه فیض اوست یعنى اگر غیرى وجود دارد بنابراین این شیى‌ء هم واجب الحصول بالنسبه به او است. او این را از ناحیه اقتضاءِ فیض و وجودى كه حتماً او را محقق خواهد كرد چون فاعل فیاض است و فاعل مفیض است و چون فاعل و علت به حسب اقتضاى جود و اقتضاى فیضش حتماً این را موجود مى‌كند پس این هم واجب الوجود خواهد شد منتهى واجب الوجود بالقیاس نه واجب الوجود بالذات آن واجب الوجود بالذات آن یك مسأله دیگر است.</w:t>
      </w:r>
      <w:r>
        <w:rPr>
          <w:rtl w:val="0"/>
          <w:lang w:val="fa-IR"/>
        </w:rPr>
        <w:t xml:space="preserve"> وسحاب رشحه و بحر نداه‌</w:t>
      </w:r>
      <w:r>
        <w:rPr>
          <w:rtl w:val="0"/>
          <w:lang w:val="fa-IR"/>
        </w:rPr>
        <w:t xml:space="preserve"> ابر رشحات او و دریاى جود و كرم است.</w:t>
      </w:r>
    </w:p>
    <w:p>
      <w:pPr>
        <w:pStyle w:val="NormalA++"/>
      </w:pPr>
      <w:r>
        <w:rPr>
          <w:rtl w:val="0"/>
          <w:lang w:val="fa-IR"/>
        </w:rPr>
        <w:t xml:space="preserve"> </w:t>
      </w:r>
      <w:r>
        <w:rPr>
          <w:rtl w:val="0"/>
          <w:lang w:val="fa-IR"/>
        </w:rPr>
        <w:t xml:space="preserve">فالسکن مع ذاته ... بالوجوب و الضروره‌</w:t>
      </w:r>
      <w:r>
        <w:rPr>
          <w:rtl w:val="0"/>
          <w:lang w:val="fa-IR"/>
        </w:rPr>
        <w:t xml:space="preserve">.</w:t>
      </w:r>
    </w:p>
    <w:p>
      <w:pPr>
        <w:pStyle w:val="NormalA++"/>
      </w:pPr>
      <w:r>
        <w:rPr>
          <w:rtl w:val="0"/>
          <w:lang w:val="fa-IR"/>
        </w:rPr>
        <w:t xml:space="preserve"> اگر ذات ممكن را در نظر بگیرید یعنى صِرف تبدّل و تغیر او را در نظر بگیرید اینكه الان متغیر شده است و اینكه الان به صورت در آمده است و اینكه الان مختلف شده است و اینكه الان تغایر بین او و بین دیگرى پیدا شده است واین ذات كه عبارت از ماهیت است در نظر بگیرید این ممكن است و جایز است یعنى امكان و جواز بر آن حمل مى‌شود و اگر این را با جاعل و فاعل تامش به حساب بیاورید این ضرورت دارد. بالوجوب و الضروره است چون علت لا محاله جداى از معلول نیست.</w:t>
      </w:r>
      <w:r>
        <w:rPr>
          <w:rtl w:val="0"/>
          <w:lang w:val="fa-IR"/>
        </w:rPr>
        <w:t xml:space="preserve"> سواء اخذ هذا ... من قبل ذاته‌</w:t>
      </w:r>
    </w:p>
    <w:p>
      <w:pPr>
        <w:pStyle w:val="NormalA++"/>
      </w:pPr>
      <w:r>
        <w:rPr>
          <w:rtl w:val="0"/>
          <w:lang w:val="fa-IR"/>
        </w:rPr>
        <w:t xml:space="preserve"> حالا مى‌خواهد این ملحق شدن و چسبیدنِ به مبدأ و ملتجى و متكى به منشأ شدن از قِبَل ذاتش باشد یعنى استدعاى افتقارى و استدعاى ذاتى باشد</w:t>
      </w:r>
      <w:r>
        <w:rPr>
          <w:rtl w:val="0"/>
          <w:lang w:val="fa-IR"/>
        </w:rPr>
        <w:t xml:space="preserve">. ذات الفاقره الرشحیه تعقلیه‌</w:t>
      </w:r>
      <w:r>
        <w:rPr>
          <w:rtl w:val="0"/>
          <w:lang w:val="fa-IR"/>
        </w:rPr>
        <w:t xml:space="preserve">. از این ناحیه كه ذات او اقتضاى انتساب به مبدأ مى‌كند یا این دو صوق و التهاب از قِبَل اقتضاى مُبدِع او كه فیاض است و وهاب است باشد</w:t>
      </w:r>
      <w:r>
        <w:rPr>
          <w:rtl w:val="0"/>
          <w:lang w:val="fa-IR"/>
        </w:rPr>
        <w:t xml:space="preserve"> الباسط من یشاء</w:t>
      </w:r>
      <w:r>
        <w:rPr>
          <w:rtl w:val="0"/>
          <w:lang w:val="fa-IR"/>
        </w:rPr>
        <w:t xml:space="preserve"> به هر كسى بخواهد بدون حساب فیض مى‌دهد از هر دو جهت بگیرى‌ فرق نمى‌كند ـ چه علىّ خواجه چه خواجه علىّ ـ چه بگوئید كه این ذاتاً نمى‌شود بدون علت باشد پس در قیاس با علت؛ وجوبِ بالقیاس الى الغیر دارد. یا اینكه بگوئید دائماً علت نمى‌شود بیكار بماند؛ دائما شروع مى‌كند به درست كردن و این خلق را خدا راه انداخته است این هم از ناحیه فاعل مى‌شود. یكى مى‌گفت مى‌دانى جریان درست كردنش چیست؟ به ما مى‌گفت خدا صبح كه بلند مى‌شود، ملائكه‌اش را از خواب بیدار مى‌كند این صبح بالاخره همه سرحال هستند و خوابشان را كردند شروع مى‌كنند مثلًا خدا به آنها مى‌گوید امروز پنجاه هزار تا باید درست كنید مى‌گویند بسیار خب شروع مى‌كنند قشنگ چشم در مى‌آورند ابرو در مى‌آورند درست مى‌كنند این طرف و آن طرف مى‌كنند این براى كار ساعت هفت صبح است یك مقدارى مى‌گذرد نفر دوم خب بالاخره خسته مى‌شوند یك مقدارى درست مى‌كنند ابرویش را آن طور مى‌كنند دمش را فلان مى‌كنند این مال ساعت هشت است ساعت ده مى‌شود مى‌گویند بابا پنجاه هزار تا باید شب تحویل خدا بدهیم اینكه فعلًا دو تا سه تا درست شده است خب بزن مشغول شو خلاصه همین طورى مى‌زنند حالا ساعت چهار بعد از ظهرى داریم هفت شبى داریم ساعت دوازده كه باید تحویل بدهند یك دفعه مى‌بینند چهل هزار تا هنوز كم است اینجا دیگر مى‌زنند بعد یكى مى‌گفت این كار هفت صبح است این كار چهار بعد از ظهر مى‌باشد خلاصه مثل اینكه ما براى آخر شب هستیم دیگر داشتند توى خواب خلاصه مى‌چسباندند.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6" name="_x0000_i003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