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شصت و ششم</w:t>
      </w:r>
    </w:p>
    <w:p>
      <w:pPr>
        <w:pStyle w:val="Heading5"/>
      </w:pPr>
      <w:r>
        <w:rPr>
          <w:rtl w:val="0"/>
          <w:lang w:val="fa-IR"/>
        </w:rPr>
        <w:t xml:space="preserve">بررسی جواب مرحوم آخوند و محقق دوانی بر اشکال تسلسل (5)</w:t>
      </w:r>
    </w:p>
    <w:p>
      <w:pPr>
        <w:pStyle w:val="Heading5"/>
      </w:pPr>
      <w:r>
        <w:rPr>
          <w:rtl w:val="0"/>
          <w:lang w:val="fa-IR"/>
        </w:rPr>
        <w:t xml:space="preserve">معانی امکان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Heading6"/>
      </w:pPr>
      <w:r>
        <w:rPr>
          <w:rtl w:val="0"/>
          <w:lang w:val="fa-IR"/>
        </w:rPr>
        <w:t xml:space="preserve">اشكال چهارم مرحوم آخوند بر محقق دوانى‏</w:t>
      </w:r>
    </w:p>
    <w:p>
      <w:pPr>
        <w:pStyle w:val="NaghlegholMatn"/>
      </w:pPr>
      <w:r>
        <w:rPr>
          <w:rStyle w:val="Arabi"/>
          <w:rtl w:val="0"/>
          <w:lang w:val="fa-IR"/>
        </w:rPr>
        <w:t xml:space="preserve">و أما رابعًا فلأنّ عدمَ اقتضاءِ الممكنةِ وجودَ الموضوعِ بالفعل‏ لیس معناه‏ أنّه یُمكِنُ لنا أن نَحكُمَ علىٰ زیدٍ بأنّه كاتبٌ بالإمكانِ مِن غیرِ أن یكونَ موجودًا فی الأعیانِ</w:t>
      </w:r>
      <w:r>
        <w:rPr>
          <w:rtl w:val="0"/>
          <w:lang w:val="fa-IR"/>
        </w:rPr>
        <w:t xml:space="preserve"> </w:t>
      </w:r>
      <w:r>
        <w:rPr>
          <w:rStyle w:val="Arabi"/>
          <w:rtl w:val="0"/>
          <w:lang w:val="fa-IR"/>
        </w:rPr>
        <w:t xml:space="preserve">كیف و الكتابةُ بالإمكانِ حالٌ خارجیٌ لزیدٍ و الحالُ الخارجیُ لشی‏ءٍ لا ینفَكُّ عن وجودِه الخارجیِ بل معناه أنّ القضیةَ الممكنةَ مِن جهةِ إمكانِ الاتصافِ بالمحمولِ لا یَستدعی وجودَ الموضوعِ أی كیفیةَ الرابطةِ إذا كانت إمكانًا فالقضیةُ مِن حیثُ كونِ جهةِ الرابطةِ فیها إمكانًا لا تَستدعی الوجودَ للموضوعِ بخلافِ الضرورةِ و الدوامِ و غیرِهما و هذا لا یَستلزِمُ عدمَ اقتضائِها له مِن حیثیةٍ أخرى كما باعتبارِ أصلِ الحكمِ الخارجیِ مع قطعِ النظرِ عن جهاتِه و عدمُ اقتضاءِ بعضِ الجهاتِ لوجودِ الموضوعِ لا یستلزِمُ عدمَ اقتضاءِ نفسِ الحكمِ له و الكلامُ فی نفسِ الأحكامِ لا فی جهاتِها علىٰ أنّ الجهةَ فیما نحن فیه هی الضرورةُ.</w:t>
      </w:r>
      <w:r>
        <w:rPr>
          <w:rStyle w:val="FootnoteReference"/>
        </w:rPr>
        <w:footnoteReference w:id="1"/>
      </w:r>
    </w:p>
    <w:p>
      <w:pPr>
        <w:pStyle w:val="NaghlegholMatn"/>
      </w:pPr>
      <w:r>
        <w:rPr>
          <w:rtl w:val="0"/>
          <w:lang w:val="fa-IR"/>
        </w:rPr>
        <w:t xml:space="preserve">[«و اما اشکال چهارم آنکه عدم اقتضای قضیۀ ممکنه برای وجود موضوع بالفعل، معنایش این نیست که ما را این امکان نیست که بر زید حکم کنیم که او نویسنده است به امکان، بدون آنکه در اعیان موجود باشد. زیرا نویسندگی به امکان، برای زید حال خارجی است، و حال خارجی برای چیزی جدای از وجود خارجیِ او نمی‌باشد. بلکه معنایش این است که قضیۀ ممکنه از جهت امکان اتصاف به محمول، درخواست وجود موضوع را ندارد. یعنی چگونگیِ رابطه را اگر امکان باشد پس قضیه از حیث بودن جهت رابطه در آن، امکان است که درخواست وجود موضوع را ندارد؛ برعکس ضرورت و دوام و غیر این دو. و این مستلزم عدم اقتضای آن (قضیه) مر آن (وجود) را برای آن (موضوع) از حیثیت دیگری نمی‌باشد. همچنان که به اعتبار اصل حکم خارجی، با قطع نظر از جهات آن نمی‌باشد. و عدم اقتضای بعضی از جهات برای وجود موضوع، مستلزم عدم اقتضای نفس حکم برای آن نمی باشد. و سخن در نفس احکام است نه در جهات آن. با اینکه جهت در آنچه ما در آن سخن می‌رانیم همان ضرورت است.»]</w:t>
      </w:r>
    </w:p>
    <w:p>
      <w:pPr/>
      <w:r>
        <w:rPr>
          <w:rtl w:val="0"/>
          <w:lang w:val="fa-IR"/>
        </w:rPr>
        <w:t xml:space="preserve">اشكال سومى را كه مرحوم آخوند بر محقق دوانى کرده دیروز عرض كردیم. در اشكال چهارم مرحوم آخوند مى‏فرماید: اینكه مى‏گوییم: خود قضیۀ ممكنه و جهت امكان اقتضاء نمى‏كند كه وجود موضوع بالفعل باشد یا وجود آن نسبت و محمول بالفعل باشد، در قضایاى هلیۀ مركبه و كان ناقصه به این معنی است كه چون جهتِ قضیه امكان است و امكان، تساوى طرفین است بالنسبه به </w:t>
      </w:r>
      <w:r>
        <w:rPr>
          <w:rStyle w:val="Arabi"/>
          <w:rtl w:val="0"/>
          <w:lang w:val="fa-IR"/>
        </w:rPr>
        <w:t xml:space="preserve">الذى یقابلُ الضرورةَ و الامتناعَ</w:t>
      </w:r>
      <w:r>
        <w:rPr>
          <w:rtl w:val="0"/>
          <w:lang w:val="fa-IR"/>
        </w:rPr>
        <w:t xml:space="preserve">، از این لحاظ، عدم اقتضاء بالنسبه به وجود موضوع یا بالنسبه به وجود رابطه در اینجا هست، ولى این اقتضا نمى‏كند كه به جهات دیگرى مانند اینكه اوصاف ما اوصاف خارجیه هستند و حال موضوع، حالِ خارجى موضوع است، از آن ناحیه اقتضاء وجود بالفعل براى موضوع نباشد. پس آنچه موجب مى‏شود كه عدم اقتضاء بالنسبه به وجود موضوع و محمول باشد، عبارت است از امكان قضیه. و اما از سایر جهات، مانند حكمى كه به موضوع تعلق مى‏گیرد، این حكم چون از اوصاف خارجى براى موضوع است، اقتضاء وجود موضوع را مى‏كند كه جوابش هم عرض شد. بحث راجع به این مطلب تمام شد.</w:t>
      </w:r>
    </w:p>
    <w:p>
      <w:pPr>
        <w:pStyle w:val="VasatChinMatn"/>
      </w:pPr>
      <w:r>
        <w:rPr>
          <w:rStyle w:val="Arabi"/>
          <w:rtl w:val="0"/>
          <w:lang w:val="fa-IR"/>
        </w:rPr>
        <w:t xml:space="preserve">فصل (7)</w:t>
      </w:r>
    </w:p>
    <w:p>
      <w:pPr>
        <w:pStyle w:val="VasatChinMatn"/>
      </w:pPr>
      <w:r>
        <w:rPr>
          <w:rStyle w:val="Arabi"/>
          <w:rtl w:val="0"/>
          <w:lang w:val="fa-IR"/>
        </w:rPr>
        <w:t xml:space="preserve">فی استقراءِ المعانی الّتی یُستعمَلُ فیها لفظُ الامکانِ</w:t>
      </w:r>
    </w:p>
    <w:p>
      <w:pPr>
        <w:pStyle w:val="Heading6"/>
      </w:pPr>
      <w:r>
        <w:rPr>
          <w:rtl w:val="0"/>
          <w:lang w:val="fa-IR"/>
        </w:rPr>
        <w:t xml:space="preserve">معانی امکان</w:t>
      </w:r>
    </w:p>
    <w:p>
      <w:pPr/>
      <w:r>
        <w:rPr>
          <w:rtl w:val="0"/>
          <w:lang w:val="fa-IR"/>
        </w:rPr>
        <w:t xml:space="preserve">فصل هفتم در استقراء معانى امكان است كه امكان چه معانى‌ای دارد. خب یك معناى امكان همان‌طور كه روشن و مبیّن است و به آن امكان عام مى‏گویند، چون شمول دارد؛ حالا كیفیت شمولش را عرض مى‏كنم. و به آن امكان عامى هم مى‏گویند، چون مردم این امكان را استفاده مى‏كنند و به معانى دیگر امکان توجه ندارند لذا امكان عامى هم مى‏گویند. آن امكان عبارت است از سلب ضرورت از طرف مقابل. من‌باب‌مثال وقتى که مى‏گوییم: زید مى‏آید بالامكان، این امكان یعنى برای زید، نیامدن ضرورت ندارد؛ حالا یا خود آمدن ضرورت دارد، یا آمدن هم باز ضرورت ندارد. فرض کنید که در بعضى از مواقع با اینكه مسئله‏اى برای شما ضرورى و حتمى است ولى شما نمى‏خواهید به طرف بگویید: امروز فلان آقا به اینجا مى‏آیند. می‌گویند: حالا حتماً مى‏آیند و شما هم دعوتشان كرده‌اید؟ مى‏گویید: ممكن است بیایند. اینكه مى‏گویید: ممكن است بیاید، دروغ نگفته‌اید، چون در اینجا شما ضرورت عدم را نفى كردید ولى ضرورت ثبوت را تكذیب نكردید. اینكه مى‏گویید: ممكن است بیایند، شاید نمى‏خواهید طرف بگوید: حتماً می‌آید، پس من هم اینجا خودم را بیندازم و اطراق كنم! لذا مى‌گویید: ممكن است بیاید، حالا به‌دنبال زن و بچه‌ات برو! اگر وقتش شد به شما مى‏گوییم. پس مواردى هست كه این‌طور مورد استفاده است. این یك صورت آن است. فلهذا ما مى‏توانیم در اثبات وجود براى بارى همین امكان را ببریم و بگوییم: «</w:t>
      </w:r>
      <w:r>
        <w:rPr>
          <w:rStyle w:val="Arabi"/>
          <w:rtl w:val="0"/>
          <w:lang w:val="fa-IR"/>
        </w:rPr>
        <w:t xml:space="preserve">الله موجودٌ بالامكان</w:t>
      </w:r>
      <w:r>
        <w:rPr>
          <w:rtl w:val="0"/>
          <w:lang w:val="fa-IR"/>
        </w:rPr>
        <w:t xml:space="preserve">»، یعنى عدم براى او ضرورت ندارد، اگرچه وجود براى او ضرورت دارد. این یك طرف براى امكان است، یعنى امكان با این ضرورت وجود سازگار است.</w:t>
      </w:r>
    </w:p>
    <w:p>
      <w:pPr/>
      <w:r>
        <w:rPr>
          <w:rtl w:val="0"/>
          <w:lang w:val="fa-IR"/>
        </w:rPr>
        <w:t xml:space="preserve">طرف دیگر عبارت از آن است كه وجود هم ضرورت ندارد، مانند اینكه بگویید: «</w:t>
      </w:r>
      <w:r>
        <w:rPr>
          <w:rStyle w:val="Arabi"/>
          <w:rtl w:val="0"/>
          <w:lang w:val="fa-IR"/>
        </w:rPr>
        <w:t xml:space="preserve">زیدٌ جاء إلى هذا البیت بالامكان</w:t>
      </w:r>
      <w:r>
        <w:rPr>
          <w:rtl w:val="0"/>
          <w:lang w:val="fa-IR"/>
        </w:rPr>
        <w:t xml:space="preserve">»، یعنى نه آمدنش ضرورت دارد و نه نیامدنش ضرورت دارد، هیچ كدام! به من یك تلفن كرده که مى‏خواهم بیایم، معلوم نیست بیاید و معلوم نیست نیاید، هر دو طرف قضیه در اینجا على‌السّواء است. این هم یكی از معانى امكان است.</w:t>
      </w:r>
    </w:p>
    <w:p>
      <w:pPr>
        <w:pStyle w:val="Heading6"/>
      </w:pPr>
      <w:r>
        <w:rPr>
          <w:rtl w:val="0"/>
          <w:lang w:val="fa-IR"/>
        </w:rPr>
        <w:t xml:space="preserve">خود امکان، یا ضرورة الثبوت است یا تساوی الطرفین</w:t>
      </w:r>
    </w:p>
    <w:p>
      <w:pPr/>
      <w:r>
        <w:rPr>
          <w:rtl w:val="0"/>
          <w:lang w:val="fa-IR"/>
        </w:rPr>
        <w:t xml:space="preserve">پس از این مسئله این مطلب روشن مى‏شود كه خود امكان فى‌حدنفسه یك جامع براى طرفین نیست. یعنى آنچه در عالم خارج هست، یا ضروریة الثبوت است یا تساوى الطرفین است. اگر ضروریة الثبوت باشد حكم به ضرورت براى آن مى‏شود، مانند حكم وجود براى خداوند متعال كه «</w:t>
      </w:r>
      <w:r>
        <w:rPr>
          <w:rStyle w:val="Arabi"/>
          <w:rtl w:val="0"/>
          <w:lang w:val="fa-IR"/>
        </w:rPr>
        <w:t xml:space="preserve">الله موجودٌ</w:t>
      </w:r>
      <w:r>
        <w:rPr>
          <w:rtl w:val="0"/>
          <w:lang w:val="fa-IR"/>
        </w:rPr>
        <w:t xml:space="preserve">»، یا قضایاى ضروریّه، ترتب معلول بر علت در صورت فعلیت علت؛ این از قضایاى ضروریه است دیگر. یا اینكه نه، آن شیئى كه در عالم و در نفس الامر هست، تساوى الطرفین است بالنسبه به ماهیتش. ماهیات را شما درنظر بگیرید بدون توجه به علتش، خب این تساوى الطرفین است. یا اینكه یك وصفى را در نظر بگیرید که در حملش بر موضوع خودش تساوى الطرفین باشد بالنسبه به وجود و بالنسبه به عدم. این هم درواقع و نفس الأمر یكى از این دو چیز است: یا ضروریة الثبوت است یا تساوى الطرفین است. البته یك امتناع هم در اینجا به آن اضافه مى‏شود كه امتناع در صورتى است كه امكان به امر سلبى تعلق بگیرد. یعنى یك وقت مى‏گوییم: </w:t>
      </w:r>
      <w:r>
        <w:rPr>
          <w:rStyle w:val="Arabi"/>
          <w:rtl w:val="0"/>
          <w:lang w:val="fa-IR"/>
        </w:rPr>
        <w:t xml:space="preserve">«زیدٌ موجودٌ بالإمكان»، «زیدٌ كاتبٌ بالإمكان</w:t>
      </w:r>
      <w:r>
        <w:rPr>
          <w:rtl w:val="0"/>
          <w:lang w:val="fa-IR"/>
        </w:rPr>
        <w:t xml:space="preserve">»، در اینجا امكان، سلب ضرورت از عدم كتابت كرده است. یك‌وقت مى‏گوییم: «</w:t>
      </w:r>
      <w:r>
        <w:rPr>
          <w:rStyle w:val="Arabi"/>
          <w:rtl w:val="0"/>
          <w:lang w:val="fa-IR"/>
        </w:rPr>
        <w:t xml:space="preserve">زیدٌ لیس بكاتبٍ بالإمكان</w:t>
      </w:r>
      <w:r>
        <w:rPr>
          <w:rtl w:val="0"/>
          <w:lang w:val="fa-IR"/>
        </w:rPr>
        <w:t xml:space="preserve">»، آن‌وقت در اینجا كاتب به نفى خورده، امكان به نفى خورده، وقتى که امكان به نفى بخورد معنایش سلب ضرورت از جانب مخالف است. جانب مخالف آن چیست؟ عدم كتابت است دیگر. جانب مخالف عدم كتابت، عدم آن است. عدمِ عدم كتابت، ضرورت ندارد. به‌عبارت‌دیگر كتابت براى زید الآن ضرورت ندارد، الآن زید نمى‏خواهد بنویسد، كتابت الآن براى او ضرورت ندارد. پس در اینجا درواقع این امكانى كه در قضیۀ منفى ما آمده با امتناع منافاتى ندارد، مانند امكانى كه در قضیۀ ثبوتیه آوردیم كه با ضرورت منافات نداشت. چون در اینجا امكان به جنبۀ نفى خورده، امتناع منافات ندارد. پس واقع و نفس الامر، خالى از یكى از این سه چیز نیست: یا اینكه مسئله ضرورى الثبوت است، یا اینكه مسئله ضرورى العدم است، یا اینكه مسئله تساوى الطرفین است. حالا یك جامع بین اینها ما نداریم كه اسم آن جامع را امكان عام بگذاریم كه آن امكان عام، جامع بین اینها باشد، مانند ماهیاتى باشد كه این ماهیات داراى جنس و فصل باشند و آن جنس جامع بین انواع مختلفه است، چون امكان ماهیتى نیست تا اینكه جامع بین اینها باشد. اگر امكان عبارت از ماهیتى باشد، درواقع جنس و فصل مى‏خواهد و وقتى جنس و فصل خواست معنایش این است كه ضرورت و امتناع، مخلوطی از ما‌به‌الإشتراك و مابه‌الإمتیاز هستند. ضرورت عبارت از همان‏ ثبوت الشى‏ء به‌نحو بتّیه است، ثبوت الشى‏ء است. آن‌وقت مابه‌الإمتیاز دیگر در اینجا نمی‌تواند وجود داشته باشد. و ضرورت و امتناع از معانى بسیطه‏اى هستند كه در آنها جنس و فصل راه ندارد.</w:t>
      </w:r>
    </w:p>
    <w:p>
      <w:pPr/>
      <w:r>
        <w:rPr>
          <w:rtl w:val="0"/>
          <w:lang w:val="fa-IR"/>
        </w:rPr>
        <w:t xml:space="preserve">فلهذا امكان، یك ماهیت خارجى‌ای كه عقل بیاید و مابه‌الإشتراك و ما‌به‌الإمتیازى را كشف كند و بین این دو جمع كند و نوع را تشكیل دهد یك نوع ماهوى نیست، بلكه عبارت از یك تأمّل و تعقّل عقلى است. عقل مى‏آید و یك مسئلۀ مبهمى را ما‌به‌الإشتراك بین همۀ موارد قرار مى‏دهد. و عقل هم این كارها را خیلى انجام مى‏دهد؛ در اجناس بسیطه هم حتى عقل مى‏آید و مابه‌الإشتراك درست مى‏كند، در معانى و مفاهیم هم به‌طور اجمال عقل مى‏آید و این عمل را انجام مى‏دهد. من‌باب‌مثال این مسئله را بارها من عرض كردم كه در مورد استعمال عین كه یك لفظ مشترك است، ما هیچ‌گونه وجه اشتراكى بین این معانى نمى‏بینیم؛ یكى فضه است، یكى ربیعه است. خب بین فضه و ربیعه اصلاً چه ما‌به‌الإشتراكى وجود دارد؟! یا یكی از معانی عین ذهب است و یكى عبارت از چشمه و منبع براى ماء است كه اصلاً ارتباطى بین آن دو وجود ندارد، ولى درعین‌حال وقتى كه شما مى‏گویید: «</w:t>
      </w:r>
      <w:r>
        <w:rPr>
          <w:rStyle w:val="Arabi"/>
          <w:rtl w:val="0"/>
          <w:lang w:val="fa-IR"/>
        </w:rPr>
        <w:t xml:space="preserve">رأیتُ عینًا</w:t>
      </w:r>
      <w:r>
        <w:rPr>
          <w:rtl w:val="0"/>
          <w:lang w:val="fa-IR"/>
        </w:rPr>
        <w:t xml:space="preserve">»، یك معناى مبهمى را ذهن بین همۀ اینها تصور مى‏كند. به‌عبارت‌دیگر آن معنی و مفهوم مبهم، یك مفهومى است كه همۀ اینها را دربر مى‏گیرد، و فقط هنرش این است كه نمى‏گذارد خارج از این داخل بشود، اما خودش براى این مفاهیم مستقلۀ خودش راهى را نشان نمى‏دهد، مبهم مبهم است، واقعاً هم مبهم است! من‌باب‌مثال شما مى‏گویید: من امروز صبح شیر ... ، تا اینكه مى‏گویید: شیر، سؤال پیش می‌آید که آیا امروز صبح شیر خوردم، آیا امروز صبح شیر خریدم، آیا امروز صبح شیر دیدم، این شیرى كه الآن در ذهن مى‏آورید معانى مختلفى دارد که مثلاً یا شیر آشپزخانه و دستشویی است یا اینكه شیر خوردنى است یا اینكه شیر خورنده است، هر كدام از اینها باشد یك معناى مستقلى است كه به‌طور‌كلّى ارتباطى با هیچ چیز دیگر ندارد، یعنى آن شیر درندۀ حیوان مفترس، ربطى به آن شیر دستشویى ندارد.</w:t>
      </w:r>
    </w:p>
    <w:p>
      <w:pPr>
        <w:pStyle w:val="Heading6"/>
      </w:pPr>
      <w:r>
        <w:rPr>
          <w:rtl w:val="0"/>
          <w:lang w:val="fa-IR"/>
        </w:rPr>
        <w:t xml:space="preserve">خروج امکان از ابهام، به‌واسطۀ تأمّل و تعمّل عقل</w:t>
      </w:r>
    </w:p>
    <w:p>
      <w:pPr/>
      <w:r>
        <w:rPr>
          <w:rtl/>
          <w:lang w:val="fa-IR"/>
        </w:rPr>
        <w:t xml:space="preserve">حالا برای این لفظ عین، یك معناى مبهمى كه خارج از این سه‌تا نیست قرار مى‏گیرد، یعنی خود نفس مفهومی که مفهومِ این لفظ به‌تنهایى است، مى‏توانم بگویم که در اینجا شما به‌واسطۀ این لفظ «شین، یاء، راء»ی كه الآن شنیدید، به‌واسطۀ همین تصور لفظى از این كلمه، كارى كه شما در اینجا مى‏كنید براى شما مانع اغیار مى‏شود و جامع افراد مى‏شود به‌نحو ابهام، اما آن امر مبهم آیا میعان دارد؟! میعان ندارد، به‌خاطر اینكه حیوان مفترس كه میعان ندارد، آن شیرى كه در ظرفشویى هست كه میعان ندارد. در جسمیت كه همۀ اجناس شریك هستند. نمى‏شود فقط به‌عنوان جسمیت باشد، چون اگر آن معنای مبهم به‌عنوان جسمیت باشد، این جسمیت شامل غیر از اینها هم خواهد شد، پس آنها هم باید داخل در این مفهوم بشوند، كه نمى‏شوند! این مبهم چیست كه مانع براى اغیار است؟ جسمیت نمى‏تواند باشد، میعان نمى‏تواند باشد، چون حیوان مفترس و شیر لوله میعان ندارند، سفیدى نمى‏تواند باشد، چون حیوان مفترس [ممکن است سفید نباشد].</w:t>
      </w:r>
    </w:p>
    <w:p>
      <w:pPr>
        <w:pStyle w:val="SoalMatn"/>
      </w:pPr>
      <w:r>
        <w:rPr>
          <w:rtl w:val="0"/>
          <w:lang w:val="fa-IR"/>
        </w:rPr>
        <w:t xml:space="preserve">تلمیذ</w:t>
      </w:r>
      <w:r>
        <w:rPr>
          <w:rtl w:val="0"/>
          <w:lang w:val="fa-IR"/>
        </w:rPr>
        <w:t xml:space="preserve">: چرا امر واحد باشد؟! چرا به‌دنبال این بگردیم كه مصداقش چیست؟! چرا امر واحد باشد؟! ما مى‏توانیم بگوییم كه این اصلاً معنی نیست كه بگوییم: معناى مبهم، بلكه تردد ذهن است نسبت به معانى مختلف.</w:t>
      </w:r>
    </w:p>
    <w:p>
      <w:pPr/>
      <w:r>
        <w:rPr>
          <w:rtl w:val="0"/>
          <w:lang w:val="fa-IR"/>
        </w:rPr>
        <w:t xml:space="preserve">استاد</w:t>
      </w:r>
      <w:r>
        <w:rPr>
          <w:rtl w:val="0"/>
          <w:lang w:val="fa-IR"/>
        </w:rPr>
        <w:t xml:space="preserve">: اسم آن تردد را ما مبهم مى‏گذاریم. اینكه شما بین این معانى مختلف متردد هستید، چرا بین بقیه نیستید؟ ما هم همین را مى‏گوییم. چرا این ذهن شما مثلاً به كمد و به قاب عكس نرفته و فقط در این سه‌تا گردش مى‏كند؟!</w:t>
      </w:r>
    </w:p>
    <w:p>
      <w:pPr>
        <w:pStyle w:val="SoalMatn"/>
      </w:pPr>
      <w:r>
        <w:rPr>
          <w:rtl w:val="0"/>
          <w:lang w:val="fa-IR"/>
        </w:rPr>
        <w:t xml:space="preserve">تلمیذ</w:t>
      </w:r>
      <w:r>
        <w:rPr>
          <w:rtl w:val="0"/>
          <w:lang w:val="fa-IR"/>
        </w:rPr>
        <w:t xml:space="preserve">: به‌خاطر آن تعینى كه این لفظ به این سه‌تا وضع شده است.</w:t>
      </w:r>
    </w:p>
    <w:p>
      <w:pPr/>
      <w:r>
        <w:rPr>
          <w:rtl w:val="0"/>
          <w:lang w:val="fa-IR"/>
        </w:rPr>
        <w:t xml:space="preserve">استاد</w:t>
      </w:r>
      <w:r>
        <w:rPr>
          <w:rtl w:val="0"/>
          <w:lang w:val="fa-IR"/>
        </w:rPr>
        <w:t xml:space="preserve">: خب وضع بشود، شما وقتى که لفظ شیر را مى‏شنوید، ذهن شما چه‏ مى‏كند؟ یعنى اولین مسئله‏اى كه در ذهن شما آمده چیست كه به‌دنبال آن بین این سه‌تا مى‏گردید؟</w:t>
      </w:r>
    </w:p>
    <w:p>
      <w:pPr>
        <w:pStyle w:val="SoalMatn"/>
      </w:pPr>
      <w:r>
        <w:rPr>
          <w:rtl w:val="0"/>
          <w:lang w:val="fa-IR"/>
        </w:rPr>
        <w:t xml:space="preserve">تلمیذ</w:t>
      </w:r>
      <w:r>
        <w:rPr>
          <w:rtl w:val="0"/>
          <w:lang w:val="fa-IR"/>
        </w:rPr>
        <w:t xml:space="preserve">: مثل كشكول مى‏ماند، چندتا چیز متباین باهم گذاشته‌اند.</w:t>
      </w:r>
    </w:p>
    <w:p>
      <w:pPr/>
      <w:r>
        <w:rPr>
          <w:rtl w:val="0"/>
          <w:lang w:val="fa-IR"/>
        </w:rPr>
        <w:t xml:space="preserve">استاد</w:t>
      </w:r>
      <w:r>
        <w:rPr>
          <w:rtl/>
          <w:lang w:val="fa-IR"/>
        </w:rPr>
        <w:t xml:space="preserve">: ما هم مى‏گوییم: مبهم همین است دیگر. من‌باب‌مثال این كشكولى كه الآن در آن پول ریخته‌اند، در آن طلا و جواهر ریخته‌اند، در آن هزارتا چیز دیگر ریخته‌اند، این كشكول خودش یك جامعى را به‌وجود آورده كه آن كشكول، خارج را از ورود در این داخل منع مى‏كند. این است معنای [مبهم]. اینكه شما مى‏گویید: </w:t>
      </w:r>
      <w:r>
        <w:rPr>
          <w:rStyle w:val="Arabi"/>
          <w:rtl w:val="0"/>
          <w:lang w:val="fa-IR"/>
        </w:rPr>
        <w:t xml:space="preserve">ما فى هذا الكشكول</w:t>
      </w:r>
      <w:r>
        <w:rPr>
          <w:rtl w:val="0"/>
          <w:lang w:val="fa-IR"/>
        </w:rPr>
        <w:t xml:space="preserve">؟ نمى‏دانید چیست، هنوز در كشكول را باز نكرده‌اید، ولى همین‌قدر مى‏دانید آن كوهى كه در جلوى شما هست مثلاً كوه دماوند در این نیست؛ این را كه مى دانید؟!</w:t>
      </w:r>
    </w:p>
    <w:p>
      <w:pPr>
        <w:pStyle w:val="SoalMatn"/>
      </w:pPr>
      <w:r>
        <w:rPr>
          <w:rtl w:val="0"/>
          <w:lang w:val="fa-IR"/>
        </w:rPr>
        <w:t xml:space="preserve">تلمیذ</w:t>
      </w:r>
      <w:r>
        <w:rPr>
          <w:rtl w:val="0"/>
          <w:lang w:val="fa-IR"/>
        </w:rPr>
        <w:t xml:space="preserve">: بگوییم</w:t>
      </w:r>
      <w:r>
        <w:rPr>
          <w:rStyle w:val="Arabi"/>
          <w:rtl w:val="0"/>
          <w:lang w:val="fa-IR"/>
        </w:rPr>
        <w:t xml:space="preserve">: أحد هذه المعانى</w:t>
      </w:r>
      <w:r>
        <w:rPr>
          <w:rtl w:val="0"/>
          <w:lang w:val="fa-IR"/>
        </w:rPr>
        <w:t xml:space="preserve">.</w:t>
      </w:r>
    </w:p>
    <w:p>
      <w:pPr/>
      <w:r>
        <w:rPr>
          <w:rtl w:val="0"/>
          <w:lang w:val="fa-IR"/>
        </w:rPr>
        <w:t xml:space="preserve">استاد</w:t>
      </w:r>
      <w:r>
        <w:rPr>
          <w:rtl w:val="0"/>
          <w:lang w:val="fa-IR"/>
        </w:rPr>
        <w:t xml:space="preserve">: بالاخره آن </w:t>
      </w:r>
      <w:r>
        <w:rPr>
          <w:rStyle w:val="Arabi"/>
          <w:rtl w:val="0"/>
          <w:lang w:val="fa-IR"/>
        </w:rPr>
        <w:t xml:space="preserve">أحد هذه المعانى</w:t>
      </w:r>
      <w:r>
        <w:rPr>
          <w:rtl w:val="0"/>
          <w:lang w:val="fa-IR"/>
        </w:rPr>
        <w:t xml:space="preserve">، در بقیه هم شریك است به‌عنوان كلى. بنده هم همین را مى‏گوییم، اینكه مى‏گویید: </w:t>
      </w:r>
      <w:r>
        <w:rPr>
          <w:rStyle w:val="Arabi"/>
          <w:rtl w:val="0"/>
          <w:lang w:val="fa-IR"/>
        </w:rPr>
        <w:t xml:space="preserve">أحد هذه المعانی</w:t>
      </w:r>
      <w:r>
        <w:rPr>
          <w:rtl w:val="0"/>
          <w:lang w:val="fa-IR"/>
        </w:rPr>
        <w:t xml:space="preserve">، اینکه اشاره به هذه مى‏كنید، اشاره به چیست؟!</w:t>
      </w:r>
    </w:p>
    <w:p>
      <w:pPr>
        <w:pStyle w:val="SoalMatn"/>
      </w:pPr>
      <w:r>
        <w:rPr>
          <w:rtl w:val="0"/>
          <w:lang w:val="fa-IR"/>
        </w:rPr>
        <w:t xml:space="preserve">تلمیذ</w:t>
      </w:r>
      <w:r>
        <w:rPr>
          <w:rtl w:val="0"/>
          <w:lang w:val="fa-IR"/>
        </w:rPr>
        <w:t xml:space="preserve">: به هر سه‌تا.</w:t>
      </w:r>
    </w:p>
    <w:p>
      <w:pPr/>
      <w:r>
        <w:rPr>
          <w:rtl w:val="0"/>
          <w:lang w:val="fa-IR"/>
        </w:rPr>
        <w:t xml:space="preserve">استاد</w:t>
      </w:r>
      <w:r>
        <w:rPr>
          <w:rtl w:val="0"/>
          <w:lang w:val="fa-IR"/>
        </w:rPr>
        <w:t xml:space="preserve">: چرا به بقیه اشاره نمى‏كنید؟!</w:t>
      </w:r>
    </w:p>
    <w:p>
      <w:pPr>
        <w:pStyle w:val="SoalMatn"/>
      </w:pPr>
      <w:r>
        <w:rPr>
          <w:rtl w:val="0"/>
          <w:lang w:val="fa-IR"/>
        </w:rPr>
        <w:t xml:space="preserve">تلمیذ</w:t>
      </w:r>
      <w:r>
        <w:rPr>
          <w:rtl w:val="0"/>
          <w:lang w:val="fa-IR"/>
        </w:rPr>
        <w:t xml:space="preserve">: چون رابطۀ این لفظ با یكى از این سه‌تا است.</w:t>
      </w:r>
    </w:p>
    <w:p>
      <w:pPr/>
      <w:r>
        <w:rPr>
          <w:rtl w:val="0"/>
          <w:lang w:val="fa-IR"/>
        </w:rPr>
        <w:t xml:space="preserve">استاد</w:t>
      </w:r>
      <w:r>
        <w:rPr>
          <w:rtl w:val="0"/>
          <w:lang w:val="fa-IR"/>
        </w:rPr>
        <w:t xml:space="preserve">: خب بنده هم همین را مى‏گویم. اولین مسئله‌اى كه در ذهن شما آمده چیست كه مى‏گویید: یكى از این سه‌تا است؟ یعنى آن معناى مبهمى كه آن معناى مبهم، یا در این باید تحقق پیدا كند یا در آن یکی و یا در آن یکی.</w:t>
      </w:r>
    </w:p>
    <w:p>
      <w:pPr>
        <w:pStyle w:val="SoalMatn"/>
      </w:pPr>
      <w:r>
        <w:rPr>
          <w:rtl w:val="0"/>
          <w:lang w:val="fa-IR"/>
        </w:rPr>
        <w:t xml:space="preserve">تلمیذ</w:t>
      </w:r>
      <w:r>
        <w:rPr>
          <w:rtl w:val="0"/>
          <w:lang w:val="fa-IR"/>
        </w:rPr>
        <w:t xml:space="preserve">: </w:t>
      </w:r>
      <w:r>
        <w:rPr>
          <w:rStyle w:val="Arabi"/>
          <w:rtl w:val="0"/>
          <w:lang w:val="fa-IR"/>
        </w:rPr>
        <w:t xml:space="preserve">یعنى علیٰ نحوِ مانعة الخروج.</w:t>
      </w:r>
    </w:p>
    <w:p>
      <w:pPr/>
      <w:r>
        <w:rPr>
          <w:rtl w:val="0"/>
          <w:lang w:val="fa-IR"/>
        </w:rPr>
        <w:t xml:space="preserve">استاد</w:t>
      </w:r>
      <w:r>
        <w:rPr>
          <w:rtl w:val="0"/>
          <w:lang w:val="fa-IR"/>
        </w:rPr>
        <w:t xml:space="preserve">: احسنت، آن معناى مبهمى كه اول به ذهن شما آمده است نمى‏گذارد كه مثلاً منارۀ مسجد شاه در ذهن شما بیاید، نمى‏گذارد مثلاً چنار امامزاده قاسم در ذهن مبارک بیاید! همین است منظور من كه معناى مبهم لازم نیست كه یك ماهیتى باشد كه آن ماهیت، ماهیت مشخص باشد، مثل حیوانیت، مثل جنسیت، مثل ماده و امثال‌ذلك. آن عبارت است از یك معناى مبهم كه خود ذهن نمى‏تواند براى آن معنای مبهم یك اسم بگذارد. هنرى كه آن معناى مبهم دارد، فقط هنرش‏ مانعیت است، نمى‏گذارد غیر از آن بیاید. والا لفظ شیر، «شین، یاء، راء» در خیلى از چیزها هست. شما مى‏توانید شیر بگویید، مى‏توانید شیروانى بگویید، مى‏توانید شیرویه بگویید، می‌توانید انوشیروان بگویید، همۀ اینها «شین، یاء، راء» دارد اما چطور شما وقتى كه این لفظ را مى‏گویید، بقیۀ الفاظى كه اضافه بر این دارند نمی‌آیند؟! ممکن است که این «شین» در وسط واقع شود یا اینكه «شین» اول واقع بشود و «یاء» آخر واقع بشود و «راء» وسط واقع بشود، پراكنده باشد. این لفظى كه الآن به این كیفیت است که حتى نمى‏گذارد سایر الفاظ بیایند چه برسد به معانى، چه كار با ذهن شما كرده است؟! غیر از این است كه یك معناى مبهمى را به‌وجود آورده كه آن معناى مبهم مانع براى ورود بقیۀ الفاظ و بقیۀ معانى و بقیۀ ماهیات شده است؟! آن معناى مبهم چیست؟ آن معناى مبهم همان عبارت است از اینكه چون این سه مفهوم مستقل در ذهن شما قبلاً به‌نحو استقلال بوده، مثلاً یكى حیوان مفترس، یكى شیر به عنوان انابیب،</w:t>
      </w:r>
      <w:r>
        <w:rPr>
          <w:rStyle w:val="FootnoteReference"/>
        </w:rPr>
        <w:footnoteReference w:id="2"/>
      </w:r>
      <w:r>
        <w:rPr>
          <w:rtl w:val="0"/>
          <w:lang w:val="fa-IR"/>
        </w:rPr>
        <w:t xml:space="preserve"> یکی شیر به‌عنوان حنفیات،</w:t>
      </w:r>
      <w:r>
        <w:rPr>
          <w:rStyle w:val="FootnoteReference"/>
        </w:rPr>
        <w:footnoteReference w:id="3"/>
      </w:r>
      <w:r>
        <w:rPr>
          <w:rtl w:val="0"/>
          <w:lang w:val="fa-IR"/>
        </w:rPr>
        <w:t xml:space="preserve"> یكى شیر به‌عنوان حلیب، چون اینها قبلاً در ذهن شما بوده و به‌عنوان مفهوم مستقل نقش بسته بوده الآن كه شما لفظى را كه حكایت از آن لفظ مى‏كند بگویید، یك‌دفعه این سه‌تا در ذهن شما مى‏آیند. ولى از آنجایى كه نمى‏دانید منظور متكلم چیست، در تطبیق این مفهومى كه در ذهنتان آمده با نظر متكلّم، گیر مى‏كنید و این گیر كردن نه به‌معناى توقف است بلكه به‌معناى تأمل است، ذهن مى‏آید و تأمل مى‏كند، هم تأمل مى‏كند و هم تعمّل مى‏كند.</w:t>
      </w:r>
    </w:p>
    <w:p>
      <w:pPr/>
      <w:r>
        <w:rPr>
          <w:rtl w:val="0"/>
          <w:lang w:val="fa-IR"/>
        </w:rPr>
        <w:t xml:space="preserve">تأمّل مى‏كند یعنى زود قضاوت نمى‏كند. بعضى‏ها هستند كه آدم وقتى دارد حرف مى‏زند و مبتدا را گفته و خبر را نگفته، او دارد جواب آدم را مى‏دهد! مى‏گوییم: بگذار من خبرم را بگویم بعد جواب بده! من پیش یك كسى رفته بودم و داشتم یك چیزى مى‌گفتم كه فلان كس این حرف را زده است. هنوز حرفم تمام نشده بود گفت: دیدى گفتم این فلان شده است! گفتم: من هنوز جمله‏ام تمام نشده! وقتى که جمله‏ام تمام شد سرش را پایین انداخت و گفت: عجب! گفتم: آدم باید صبر كند و ببیند متكلم وقتى حرفش تمام شد آن‌وقت بگوید: منظور متكلم چه بوده! حالا اینكه شما تأمل مى‏كنید، این تأمل شما براى این است كه اولاً شما نمى‏خواهید زود قضاوت كنید، چون كسى كه زود قضاوت مى‏كند قدرى در مسائلش اشكال دارد، دوم اینكه مى‏خواهید ببینید كه عواقبى هم بر آن مترتب مى‏شود یا نه، سوم اینكه نمى‏خواهید پیش متكلم، متكلم شما را یك فرد غیرعادى تلقى بكند و مصالح مختلفۀ دیگر.</w:t>
      </w:r>
    </w:p>
    <w:p>
      <w:pPr/>
      <w:r>
        <w:rPr>
          <w:rtl w:val="0"/>
          <w:lang w:val="fa-IR"/>
        </w:rPr>
        <w:t xml:space="preserve">دوم اینكه تعمّل مى‏كنید، این تعمل شما و اینكه عقل شما دارد عملیات انجام مى‏دهد و كار مى‏كند، این به‌معناى این است كه دارد این معانى را به‌نحو مبهم در ذهن شما قرار مى‏دهد، به‌نحوى كه اگر از شما سؤال كنند منظور متكلم چیست؟ مى‏گویید</w:t>
      </w:r>
      <w:r>
        <w:rPr>
          <w:rStyle w:val="Arabi"/>
          <w:rtl w:val="0"/>
          <w:lang w:val="fa-IR"/>
        </w:rPr>
        <w:t xml:space="preserve">: «أحد هذه المعانى الثلاثه</w:t>
      </w:r>
      <w:r>
        <w:rPr>
          <w:rtl w:val="0"/>
          <w:lang w:val="fa-IR"/>
        </w:rPr>
        <w:t xml:space="preserve">»، این «</w:t>
      </w:r>
      <w:r>
        <w:rPr>
          <w:rStyle w:val="Arabi"/>
          <w:rtl w:val="0"/>
          <w:lang w:val="fa-IR"/>
        </w:rPr>
        <w:t xml:space="preserve">أحد</w:t>
      </w:r>
      <w:r>
        <w:rPr>
          <w:rtl w:val="0"/>
          <w:lang w:val="fa-IR"/>
        </w:rPr>
        <w:t xml:space="preserve">» در اینجا یك معنایى است كه این معنی بین حیوان مفترس و بین حنفیه و بین حلیب هست، بین این سه‌تا درحال گردش است، مدام مى‏رود و مدام مى‏آید، تا اینكه شما یك قرینۀ معینه بیاورید بگویید: مثلاً منظورم شیر به‌عنوان حلیب است. این قرینۀ معینه مى‏آید و آن ابهام را خارج مى‏كند.</w:t>
      </w:r>
    </w:p>
    <w:p>
      <w:pPr/>
      <w:r>
        <w:rPr>
          <w:rtl w:val="0"/>
          <w:lang w:val="fa-IR"/>
        </w:rPr>
        <w:t xml:space="preserve">حالا در مورد امكان هم مسئله همین‌طور است، امكان یك ماهیتى نیست كه جامع باشد بین ضرورت و بین امتناع، یا بین ضرورت و بین امكان خاص، یا بین امتناع و بین امكان خاص. اگر به قضیۀ ثبوتیه بخورد جامع بین ضرورت و بین امكان خاص می‌شود. اگر بگوید: «زیدٌ لیس بقائمٍ بالإمكان»، این در اینجا جامع بین امتناع و امكان خاص مى‏شود؛ چون در قضیۀ سلب گفتیم که سلب ضرورت از جانب مخالف مى‏كند كه عدم عدم امتناع است، یعنى به ثبوت قیام برمی‌گردد، از ثبوت قیام، ضرورت را برمى‏دارد كه آن در اینجا منافاتى با امتناع ندارد. آن‌وقت روى‌این‌حساب در اینجا این امكان خاص مى‏شود. ما در خارج، آنچه داریم و آنچه در خارج و نفس الامر هست، یا ضرورت است یا امكان خاص تساوى الطرفین است یا امتناع است. اینكه یك چیز دیگر در خارج داشته باشیم كه جامع بین ضرورت و بین امكان باشد در خارج نداریم. این عقل مى‏آید و این معنی را روشن مى‏كند.</w:t>
      </w:r>
    </w:p>
    <w:p>
      <w:pPr>
        <w:pStyle w:val="SoalMatn"/>
      </w:pPr>
      <w:r>
        <w:rPr>
          <w:rtl w:val="0"/>
          <w:lang w:val="fa-IR"/>
        </w:rPr>
        <w:t xml:space="preserve">تلمیذ</w:t>
      </w:r>
      <w:r>
        <w:rPr>
          <w:rtl w:val="0"/>
          <w:lang w:val="fa-IR"/>
        </w:rPr>
        <w:t xml:space="preserve">: از معقولات ثانویه، حالا امكان یا چیز دیگری باشد، ما در خارج به‌ازاء نداریم، چون یك امر عقلی است و چون یك امر عقلى است ممكن است گوینده بخواهد سلب ضرورت بكند.</w:t>
      </w:r>
    </w:p>
    <w:p>
      <w:pPr/>
      <w:r>
        <w:rPr>
          <w:rtl w:val="0"/>
          <w:lang w:val="fa-IR"/>
        </w:rPr>
        <w:t xml:space="preserve">استاد</w:t>
      </w:r>
      <w:r>
        <w:rPr>
          <w:rtl w:val="0"/>
          <w:lang w:val="fa-IR"/>
        </w:rPr>
        <w:t xml:space="preserve">: نه‌خیر، در قضیۀ خارج منظورمان از وجود خارج، وجود حرفى و وجود رابطى است؛ نه‌اینكه منظور ما یك وجود بالاستقلال است. آن كه در خارج هست زید و كتابت است كه الآن دارید مى‏بینید، این دوتا وجود دارند. حالا بین این كتابت و بین زید یك رابطه‌اى هست، ما مى‏خواهیم بگوییم: اینکه الآن در خارج این زید دارد مى‏نویسد و خودتان هم دارید مى‏بینید، آیا این ضرورت براى این در خارج صادق است یا اینكه امكان صادق است یا امتناع‏.</w:t>
      </w:r>
    </w:p>
    <w:p>
      <w:pPr>
        <w:pStyle w:val="SoalMatn"/>
      </w:pPr>
      <w:r>
        <w:rPr>
          <w:rtl w:val="0"/>
          <w:lang w:val="fa-IR"/>
        </w:rPr>
        <w:t xml:space="preserve">تلمیذ</w:t>
      </w:r>
      <w:r>
        <w:rPr>
          <w:rtl w:val="0"/>
          <w:lang w:val="fa-IR"/>
        </w:rPr>
        <w:t xml:space="preserve">: مى‌خواهد فقط سلب ضرورت از این طرف بكند، یعنى طرف مقابل؛ ربطی به این جنبه دارد.</w:t>
      </w:r>
    </w:p>
    <w:p>
      <w:pPr/>
      <w:r>
        <w:rPr>
          <w:rtl w:val="0"/>
          <w:lang w:val="fa-IR"/>
        </w:rPr>
        <w:t xml:space="preserve">استاد</w:t>
      </w:r>
      <w:r>
        <w:rPr>
          <w:rtl w:val="0"/>
          <w:lang w:val="fa-IR"/>
        </w:rPr>
        <w:t xml:space="preserve">: نه، من به این كار ندارم. من مى‏خواهم بگویم: آن كه وجودى خارجى و ما‌به‌ازاى خارجى امكان را تشكیل مى دهد آن در خارج چیست؟ وجود خارجى معناى حرفى چه چیزی است؟</w:t>
      </w:r>
    </w:p>
    <w:p>
      <w:pPr>
        <w:pStyle w:val="SoalMatn"/>
      </w:pPr>
      <w:r>
        <w:rPr>
          <w:rtl w:val="0"/>
          <w:lang w:val="fa-IR"/>
        </w:rPr>
        <w:t xml:space="preserve">تلمیذ</w:t>
      </w:r>
      <w:r>
        <w:rPr>
          <w:rtl w:val="0"/>
          <w:lang w:val="fa-IR"/>
        </w:rPr>
        <w:t xml:space="preserve">: فقط منشأ انتساب‏.</w:t>
      </w:r>
    </w:p>
    <w:p>
      <w:pPr/>
      <w:r>
        <w:rPr>
          <w:rtl w:val="0"/>
          <w:lang w:val="fa-IR"/>
        </w:rPr>
        <w:t xml:space="preserve">استاد</w:t>
      </w:r>
      <w:r>
        <w:rPr>
          <w:rtl w:val="0"/>
          <w:lang w:val="fa-IR"/>
        </w:rPr>
        <w:t xml:space="preserve">: همان انتساب است، لذا وجودش وجود فى‌غیره است دیگر. وجود حرفى وجود دارد ولى وجودش فى‌غیره است، نه‌اینكه اصلاً وجود ندارد. اگر اصلاً وجود نداشت، شما چرا به‌جاى «مِن»، «إلىٰ» نیاوردید؟! معلوم مى‏شود وجود دارد ولى وجود فى‌نفسه ندارد بلکه وجود فى‌غیره دارد. حالا این وجود فى‌غیره‌ای كه در اینجا دارد ما مى‏خواهیم ببینیم، این وجود فى‌غیره مال كدامیك از این جهات است؟ آیا مال ضرورت است؟ آیا غیر از ضرورت و غیر از امكان خاص و غیر از امتناع، یك امر دیگرى در خارج هم داریم كه اسمش امكان عام است؟ یا اینكه نه، آن كه در خارج هست، یا ضرورت است یا تساوى الطرفین است یا امتناع است، چیز رابعى در اینجا نداریم كه امكان عام باشد.</w:t>
      </w:r>
    </w:p>
    <w:p>
      <w:pPr>
        <w:pStyle w:val="SoalMatn"/>
      </w:pPr>
      <w:r>
        <w:rPr>
          <w:rtl w:val="0"/>
          <w:lang w:val="fa-IR"/>
        </w:rPr>
        <w:t xml:space="preserve">تلمیذ</w:t>
      </w:r>
      <w:r>
        <w:rPr>
          <w:rtl w:val="0"/>
          <w:lang w:val="fa-IR"/>
        </w:rPr>
        <w:t xml:space="preserve">: از نظر ماده بله، ماده واقعاً منحصر به این سه‌تا است، ولى از نظر جهت، جهت مابه‌ازاء داریم، نه‌اینكه بگوییم: </w:t>
      </w:r>
      <w:r>
        <w:rPr>
          <w:rStyle w:val="Arabi"/>
          <w:rtl w:val="0"/>
          <w:lang w:val="fa-IR"/>
        </w:rPr>
        <w:t xml:space="preserve">«زیدٌ قائمٌ دائماً</w:t>
      </w:r>
      <w:r>
        <w:rPr>
          <w:rtl w:val="0"/>
          <w:lang w:val="fa-IR"/>
        </w:rPr>
        <w:t xml:space="preserve">»، كلمۀ دائماً که در خارج نیست، یا ضرورت است یا ضرورت نیست.‏</w:t>
      </w:r>
    </w:p>
    <w:p>
      <w:pPr/>
      <w:r>
        <w:rPr>
          <w:rtl w:val="0"/>
          <w:lang w:val="fa-IR"/>
        </w:rPr>
        <w:t xml:space="preserve">استاد</w:t>
      </w:r>
      <w:r>
        <w:rPr>
          <w:rtl w:val="0"/>
          <w:lang w:val="fa-IR"/>
        </w:rPr>
        <w:t xml:space="preserve">: به جهت در قضیۀ خارجیه مى‏گویند: مادۀ قضایا. اگر این در ذهن‏ باشد به آن مى‏گویند: [ربط جهت] در قضایاى ذهنیه. در قضایاى خارجیه مى‏گویند: ماده. ماده فقط اختصاص به موضوع و محمول ندارد، یعنى آنچه كه در خارج محقَّق مى‏كند. چطور اینكه مادۀ هیولا و استعداد براى صورت است. اگر این ماده نباشد، صورت نیست. دیگر بالاخره تا مادۀ این كتاب نباشد، قرطاسیت هم در اینجا معنی ندارد. پس این ماده هست و از این نظر به آن مى‏گویند: ماده. ماده را مى‏گویند: ماده، چون </w:t>
      </w:r>
      <w:r>
        <w:rPr>
          <w:rStyle w:val="Arabi"/>
          <w:rtl w:val="0"/>
          <w:lang w:val="fa-IR"/>
        </w:rPr>
        <w:t xml:space="preserve">ما یقبلُ الامتداد</w:t>
      </w:r>
      <w:r>
        <w:rPr>
          <w:rtl w:val="0"/>
          <w:lang w:val="fa-IR"/>
        </w:rPr>
        <w:t xml:space="preserve">،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به یك صورت خاص نیست، هر صورتى كه بر آن بیاید، آن صورت این را با خود مى‏كشاند. این را مى‏گویند: ماده. حالا این قضیۀ خارجى ما از یك موادى تشكیل شده، یكى از آنها وجود مبارك زید است، اگر زید نباشد قضیۀ خارجى ما پایش لنگ است. یكى از آنها كتابت است، اگر بخواهیم یك قضیۀ خارجى داشته باشیم و بخواهیم كتابت را بگوییم، باید زید بنویسد. اگر همین‌طور بنشیند و بنده را نگاه كند، كتابتى در اینجا محقق نمى‏شود. پس این برداشتن و نوشتن، این حالت هم یك وجود خارجى دارد كه مادۀ بر این قضیه است. یكى از این مواد جهت بین این [کتابت] و بنده است، یعنى بنده الآن نشسته‌ام، اگر نمى‏نوشتم كتابتى نبود، اگر كتابتى هست، عمرو دارد این كتابت را مى‏كند، زید نمى‏كند، باز در اینجا زید كاتب نبود بلکه عمرو در اینجا كاتب است. حالا زیدى باشد و کتابت به این زید محقق بشود، به این مى‏گویند: جهت، ربط بین كتابت و زید. این ربط بین كتابت و زید، یا ضرورت دارد، یعنى حتماً باید این كار را انجام بدهد و یا امكان دارد یا اینكه امتناع دارد، یكى از این سه‌تا هست. این به‌عنوان مادۀ قضیه در خارج باید باشد، یعنى اینكه حتماً باید باشد، این حتماً بودن یك مسئله‌اى است. اگرچه ذهن انتزاع مى‏كند ولى ذهن از یك امر خارجى انتزاع مى‏كند. چرا به‌جاى اینكه ضرورت بیاورد امتناع نیاورد؟! خب ذهن انتزاع است دیگر، انتزاع یك منشأ مى‌خواهد، چرا به‌جاى اینكه امكان بیاورد، ضرورت نیاورد؟! می‌گوید: «</w:t>
      </w:r>
      <w:r>
        <w:rPr>
          <w:rStyle w:val="Arabi"/>
          <w:rtl w:val="0"/>
          <w:lang w:val="fa-IR"/>
        </w:rPr>
        <w:t xml:space="preserve">الكتابةُ‏ ضروریةٌ لزیدٍ»</w:t>
      </w:r>
      <w:r>
        <w:rPr>
          <w:rtl w:val="0"/>
          <w:lang w:val="fa-IR"/>
        </w:rPr>
        <w:t xml:space="preserve">، معلوم است یك چیزى دیده كه این را انتزاع مى‏كند، ما مى‏خواهیم ببینیم آن را كه دیده چیست؟ آن چیزی كه ذهن آن را در خارج دیده و به‌جاى اینكه بگوید: «</w:t>
      </w:r>
      <w:r>
        <w:rPr>
          <w:rStyle w:val="Arabi"/>
          <w:rtl w:val="0"/>
          <w:lang w:val="fa-IR"/>
        </w:rPr>
        <w:t xml:space="preserve">زیدٌ كاتبٌ بالضرورة</w:t>
      </w:r>
      <w:r>
        <w:rPr>
          <w:rtl w:val="0"/>
          <w:lang w:val="fa-IR"/>
        </w:rPr>
        <w:t xml:space="preserve">» گفته: «</w:t>
      </w:r>
      <w:r>
        <w:rPr>
          <w:rStyle w:val="Arabi"/>
          <w:rtl w:val="0"/>
          <w:lang w:val="fa-IR"/>
        </w:rPr>
        <w:t xml:space="preserve">زیدٌ كاتبٌ بالامكان</w:t>
      </w:r>
      <w:r>
        <w:rPr>
          <w:rtl w:val="0"/>
          <w:lang w:val="fa-IR"/>
        </w:rPr>
        <w:t xml:space="preserve">»، چه چیزی دیده كه دارد مى‏گوید: بالامكان؟ غیر از این است كه یك مسائلى را در خارج مشاهده كرده است. حالا آن مشاهدۀ او هم لازم نیست كه غیر از زید و غیر از كتابت یك چیزى در دیوار به‌عنوان امكان درآمده و اسم آن را گذاشته [امکان.] نه، از همین ارتباط بین زید و كتابت یك مسئله‏اى براى او روشن شده که از روشن شدن این مسئله می‌گوید: بالامكان.</w:t>
      </w:r>
    </w:p>
    <w:p>
      <w:pPr>
        <w:pStyle w:val="SoalMatn"/>
      </w:pPr>
      <w:r>
        <w:rPr>
          <w:rtl w:val="0"/>
          <w:lang w:val="fa-IR"/>
        </w:rPr>
        <w:t xml:space="preserve">تلمیذ</w:t>
      </w:r>
      <w:r>
        <w:rPr>
          <w:rtl w:val="0"/>
          <w:lang w:val="fa-IR"/>
        </w:rPr>
        <w:t xml:space="preserve">: ضرورت نیست چون ضرورتى ندیده‏ است.</w:t>
      </w:r>
    </w:p>
    <w:p>
      <w:pPr/>
      <w:r>
        <w:rPr>
          <w:rtl w:val="0"/>
          <w:lang w:val="fa-IR"/>
        </w:rPr>
        <w:t xml:space="preserve">استاد</w:t>
      </w:r>
      <w:r>
        <w:rPr>
          <w:rtl w:val="0"/>
          <w:lang w:val="fa-IR"/>
        </w:rPr>
        <w:t xml:space="preserve">: ما‌به‌الانتزاع را دیده دیگر.‏</w:t>
      </w:r>
    </w:p>
    <w:p>
      <w:pPr>
        <w:pStyle w:val="SoalMatn"/>
      </w:pPr>
      <w:r>
        <w:rPr>
          <w:rtl w:val="0"/>
          <w:lang w:val="fa-IR"/>
        </w:rPr>
        <w:t xml:space="preserve">تلمیذ</w:t>
      </w:r>
      <w:r>
        <w:rPr>
          <w:rtl w:val="0"/>
          <w:lang w:val="fa-IR"/>
        </w:rPr>
        <w:t xml:space="preserve">: بله، مابه‌الانتزاع است، آیا مى‏خواهید بگویید: در اینجا ضرورت است؟! ضرورت نیست.</w:t>
      </w:r>
    </w:p>
    <w:p>
      <w:pPr/>
      <w:r>
        <w:rPr>
          <w:rtl w:val="0"/>
          <w:lang w:val="fa-IR"/>
        </w:rPr>
        <w:t xml:space="preserve">استاد</w:t>
      </w:r>
      <w:r>
        <w:rPr>
          <w:rtl w:val="0"/>
          <w:lang w:val="fa-IR"/>
        </w:rPr>
        <w:t xml:space="preserve">: نه، امکان است در اینجا.</w:t>
      </w:r>
    </w:p>
    <w:p>
      <w:pPr>
        <w:pStyle w:val="SoalMatn"/>
      </w:pPr>
      <w:r>
        <w:rPr>
          <w:rtl w:val="0"/>
          <w:lang w:val="fa-IR"/>
        </w:rPr>
        <w:t xml:space="preserve">تلمیذ</w:t>
      </w:r>
      <w:r>
        <w:rPr>
          <w:rtl w:val="0"/>
          <w:lang w:val="fa-IR"/>
        </w:rPr>
        <w:t xml:space="preserve">: آیا امكان را دیده؟</w:t>
      </w:r>
    </w:p>
    <w:p>
      <w:pPr>
        <w:pStyle w:val="SoalMatn"/>
      </w:pPr>
      <w:r>
        <w:rPr>
          <w:rtl w:val="0"/>
          <w:lang w:val="fa-IR"/>
        </w:rPr>
        <w:t xml:space="preserve">استاد</w:t>
      </w:r>
      <w:r>
        <w:rPr>
          <w:rtl w:val="0"/>
          <w:lang w:val="fa-IR"/>
        </w:rPr>
        <w:t xml:space="preserve">: امكان را دیده دیگر.</w:t>
      </w:r>
    </w:p>
    <w:p>
      <w:pPr>
        <w:pStyle w:val="SoalMatn"/>
      </w:pPr>
      <w:r>
        <w:rPr>
          <w:rtl w:val="0"/>
          <w:lang w:val="fa-IR"/>
        </w:rPr>
        <w:t xml:space="preserve">تلمیذ</w:t>
      </w:r>
      <w:r>
        <w:rPr>
          <w:rtl w:val="0"/>
          <w:lang w:val="fa-IR"/>
        </w:rPr>
        <w:t xml:space="preserve">: نه، شاید امكان خاص را اصلاً ندیده باشد!</w:t>
      </w:r>
    </w:p>
    <w:p>
      <w:pPr>
        <w:pStyle w:val="SoalMatn"/>
      </w:pPr>
      <w:r>
        <w:rPr>
          <w:rtl w:val="0"/>
          <w:lang w:val="fa-IR"/>
        </w:rPr>
        <w:t xml:space="preserve">استاد</w:t>
      </w:r>
      <w:r>
        <w:rPr>
          <w:rtl w:val="0"/>
          <w:lang w:val="fa-IR"/>
        </w:rPr>
        <w:t xml:space="preserve">: پس چه چیزی دیده؟!</w:t>
      </w:r>
    </w:p>
    <w:p>
      <w:pPr>
        <w:pStyle w:val="SoalMatn"/>
      </w:pPr>
      <w:r>
        <w:rPr>
          <w:rtl w:val="0"/>
          <w:lang w:val="fa-IR"/>
        </w:rPr>
        <w:t xml:space="preserve">تلمیذ</w:t>
      </w:r>
      <w:r>
        <w:rPr>
          <w:rtl w:val="0"/>
          <w:lang w:val="fa-IR"/>
        </w:rPr>
        <w:t xml:space="preserve">: فقط توجه دارد به اینکه سلب ضرورت شده ... .</w:t>
      </w:r>
    </w:p>
    <w:p>
      <w:pPr>
        <w:pStyle w:val="SoalMatn"/>
      </w:pPr>
      <w:r>
        <w:rPr>
          <w:rtl w:val="0"/>
          <w:lang w:val="fa-IR"/>
        </w:rPr>
        <w:t xml:space="preserve">استاد</w:t>
      </w:r>
      <w:r>
        <w:rPr>
          <w:rtl w:val="0"/>
          <w:lang w:val="fa-IR"/>
        </w:rPr>
        <w:t xml:space="preserve">: اگر فقط یك وجود زید قائم را مى‏دید آیا مى‏توانست دائماً بگوید؟! اگر یك‌دفعه ببینید نمی‌تواند، چون یك‌دفعه دیده است.</w:t>
      </w:r>
    </w:p>
    <w:p>
      <w:pPr>
        <w:pStyle w:val="SoalMatn"/>
      </w:pPr>
      <w:r>
        <w:rPr>
          <w:rtl w:val="0"/>
          <w:lang w:val="fa-IR"/>
        </w:rPr>
        <w:t xml:space="preserve">تلمیذ</w:t>
      </w:r>
      <w:r>
        <w:rPr>
          <w:rtl w:val="0"/>
          <w:lang w:val="fa-IR"/>
        </w:rPr>
        <w:t xml:space="preserve">: ولی ضرورت دارد .... .</w:t>
      </w:r>
    </w:p>
    <w:p>
      <w:pPr/>
      <w:r>
        <w:rPr>
          <w:rtl w:val="0"/>
          <w:lang w:val="fa-IR"/>
        </w:rPr>
        <w:t xml:space="preserve">استاد</w:t>
      </w:r>
      <w:r>
        <w:rPr>
          <w:rtl w:val="0"/>
          <w:lang w:val="fa-IR"/>
        </w:rPr>
        <w:t xml:space="preserve">: ضرورت ندارد. حالا در مورد دائماً صحبت مى‏كنیم و بعد در مورد ضرورت صحبت می‌کنیم. اگر شما یك دفعه ببینید یك محمولى براى یك موضوعى ثابت است، حكم به دوام نمى‏كنید. دفعۀ دوم باید ببینید، باز هم نمى‏توانید. دفعۀ سوم باید ببینید، این‌قدر ببینید تا كشف كنید كه این ارتباط بین موضوع و محمول یك جنبۀ دوام دارد. این جنبۀ دوام از چه چیز براى شما پیدا شد؟ از وجودات متوالیه و متكثّره پیدا شد. پس یك منشأ خارجى دارد، ما اسم آن منشأ خارجى را مادۀ قضیه می‌گذاریم.</w:t>
      </w:r>
    </w:p>
    <w:p>
      <w:pPr>
        <w:pStyle w:val="SoalMatn"/>
      </w:pPr>
      <w:r>
        <w:rPr>
          <w:rtl w:val="0"/>
          <w:lang w:val="fa-IR"/>
        </w:rPr>
        <w:t xml:space="preserve">تلمیذ</w:t>
      </w:r>
      <w:r>
        <w:rPr>
          <w:rtl w:val="0"/>
          <w:lang w:val="fa-IR"/>
        </w:rPr>
        <w:t xml:space="preserve">: ماده یكی از این سه‌تا است: یا ضرورت یا امتناع یا امکان خاص. دائمه اعم از این است، نه ضرورت نه امکان خاص نه امتناع. ممكن است ضرورت باشد و ممكن است نباشد.</w:t>
      </w:r>
    </w:p>
    <w:p>
      <w:pPr/>
      <w:r>
        <w:rPr>
          <w:rtl w:val="0"/>
          <w:lang w:val="fa-IR"/>
        </w:rPr>
        <w:t xml:space="preserve">استاد</w:t>
      </w:r>
      <w:r>
        <w:rPr>
          <w:rtl w:val="0"/>
          <w:lang w:val="fa-IR"/>
        </w:rPr>
        <w:t xml:space="preserve">: فرق نمى‏كند.</w:t>
      </w:r>
    </w:p>
    <w:p>
      <w:pPr>
        <w:pStyle w:val="SoalMatn"/>
      </w:pPr>
      <w:r>
        <w:rPr>
          <w:rtl w:val="0"/>
          <w:lang w:val="fa-IR"/>
        </w:rPr>
        <w:t xml:space="preserve">تلمیذ</w:t>
      </w:r>
      <w:r>
        <w:rPr>
          <w:rtl w:val="0"/>
          <w:lang w:val="fa-IR"/>
        </w:rPr>
        <w:t xml:space="preserve">: ماده یكى از این سه‌تا است: یا امكان خاص یا ضرورت یا امتناع.</w:t>
      </w:r>
    </w:p>
    <w:p>
      <w:pPr/>
      <w:r>
        <w:rPr>
          <w:rtl w:val="0"/>
          <w:lang w:val="fa-IR"/>
        </w:rPr>
        <w:t xml:space="preserve">استاد</w:t>
      </w:r>
      <w:r>
        <w:rPr>
          <w:rtl w:val="0"/>
          <w:lang w:val="fa-IR"/>
        </w:rPr>
        <w:t xml:space="preserve">: این را مى‌دانیم، ولى همان قضیۀ دوام، برگشت مسئله‏اش باز به اینها است. یعنى اگر ما توجه‏مان به این باشد كه علتى پشت این قضیه هست كه آن علت موجب دوام حكم محمول بر موضوع است، این قضیۀ ما برمى‏گردد از دائمه به قضیۀ ضروریه مى‏شود. ما یك‌وقت به نفس آن قضیه در خارج كار داریم نه به جهات علّى، آن موقع حكم به دوام مى‏كنیم، كارى نداریم علتش چه چیز است. ما نگاه مى‏كنیم می‌بینیم همیشه شمس دارد دور زمین مى‏گردد، مى‏گوییم: </w:t>
      </w:r>
      <w:r>
        <w:rPr>
          <w:rStyle w:val="Arabi"/>
          <w:rtl w:val="0"/>
          <w:lang w:val="fa-IR"/>
        </w:rPr>
        <w:t xml:space="preserve">القمر متحركٌ یا الشمس متحركٌ دائماً</w:t>
      </w:r>
      <w:r>
        <w:rPr>
          <w:rtl w:val="0"/>
          <w:lang w:val="fa-IR"/>
        </w:rPr>
        <w:t xml:space="preserve">. حالا اگر نگاه بكنیم به اینكه این شمس كه دارد مى‏گردد آیا براساس سلسلۀ علیت دارد مى‏گردد؟ آن‌وقت از نقطه‌نظر علیت، به‌خاطر عدم انفكاك علت از معلول، حكم به ضرورت مى‏كنیم </w:t>
      </w:r>
      <w:r>
        <w:rPr>
          <w:rStyle w:val="Arabi"/>
          <w:rtl w:val="0"/>
          <w:lang w:val="fa-IR"/>
        </w:rPr>
        <w:t xml:space="preserve">بشرط علّته</w:t>
      </w:r>
      <w:r>
        <w:rPr>
          <w:rtl w:val="0"/>
          <w:lang w:val="fa-IR"/>
        </w:rPr>
        <w:t xml:space="preserve">. یعنى باز در اینجا قضیۀ دائمیه به ضروریه برمى‏گردد. همین‌طور در وجود زید، شما مگر نمى‏گویید: </w:t>
      </w:r>
      <w:r>
        <w:rPr>
          <w:rStyle w:val="Arabi"/>
          <w:rtl w:val="0"/>
          <w:lang w:val="fa-IR"/>
        </w:rPr>
        <w:t xml:space="preserve">زیدٌ موجودٌ؟! هل زیدٌ موجودٌ بالضرورة أو بالإمكان</w:t>
      </w:r>
      <w:r>
        <w:rPr>
          <w:rtl w:val="0"/>
          <w:lang w:val="fa-IR"/>
        </w:rPr>
        <w:t xml:space="preserve">؟ </w:t>
      </w:r>
      <w:r>
        <w:rPr>
          <w:rStyle w:val="Arabi"/>
          <w:rtl w:val="0"/>
          <w:lang w:val="fa-IR"/>
        </w:rPr>
        <w:t xml:space="preserve">زیدٌ موجودٌ بالإمكان</w:t>
      </w:r>
      <w:r>
        <w:rPr>
          <w:rtl w:val="0"/>
          <w:lang w:val="fa-IR"/>
        </w:rPr>
        <w:t xml:space="preserve">. اما وقتى كه شما نگاه به علت براى زید مى‏كنید، دیگر بالامكان نمى‏توانید بگویید، می‌گویید: </w:t>
      </w:r>
      <w:r>
        <w:rPr>
          <w:rStyle w:val="Arabi"/>
          <w:rtl w:val="0"/>
          <w:lang w:val="fa-IR"/>
        </w:rPr>
        <w:t xml:space="preserve">زیدٌ موجودٌ بالضرورة</w:t>
      </w:r>
      <w:r>
        <w:rPr>
          <w:rtl w:val="0"/>
          <w:lang w:val="fa-IR"/>
        </w:rPr>
        <w:t xml:space="preserve"> كه این مى‏شود وجوب بالغیر. پس آن چیزی كه ما الان در خارج داریم، یا ضرورت است درصورتى‌كه یا محمول بالذّات ضرورت داشته باشد براى موضوع مانند بارى و صفات بارى، یا اینكه محمول ضرورت داشته باشد براى موضوع به‌لحاظ علتش. پس در خارج ما چه چیز داریم؟ ضرورت داریم. از آن طرف، اگر این محمول ضرورت نداشته باشد براى این موضوع به‌لحاظ علت، و همچنین خودش‏ فى‌حدذاته ضرورت نداشته باشد براى موضوع، از دو حال خارج نیست: یا عدم او ضرورت دارد، یعنى ذاتاً این محمول، عدمش ضرورت دارد براى موضوع، این مى‏شود امتناع ذاتى، یا این محمول عدمش ضرورت دارد براى موضوع به‌لحاظ عدم علت، این مى‏شود امتناع بالغیر. در امتناع بالغیر چون ما لحاظ عدم علت مى‏كنیم، دیگر نمى‏توانیم 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حکم به امكان خاص مى‏كنیم. ولى اگر ما پاى علت را وسط بكشیم و بگوییم: با اینكه موضوع ما علت ندارد یا این محمول ما علت ندارد، با عدم علت آیا باز امكان دارد براى این موضوع؟ این كه دیگر امتناع دارد، این كه نمى‏شود.</w:t>
      </w:r>
    </w:p>
    <w:p>
      <w:pPr/>
      <w:r>
        <w:rPr>
          <w:rtl w:val="0"/>
          <w:lang w:val="fa-IR"/>
        </w:rPr>
        <w:t xml:space="preserve">بنابراین ما آن که در خارج داریم یا ضرورت است یا امتناع است یا امكان خاص است. چیزى را به‌عنوان امكان عام نداریم كه جامع بین آنها باشد كه هم با ضرورت بسازد هم با امتناع و هم با امکان؟ این جمع بین متنافیین است. این هم مطلب دیگر مرحوم آخوند که بیان كردند.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3" name="_x0000_i006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الحكمة المتعالیة</w:t>
      </w:r>
      <w:r>
        <w:rPr>
          <w:rtl w:val="0"/>
          <w:lang w:val="fa-IR"/>
        </w:rPr>
        <w:t xml:space="preserve">، ج ‏1، ص 149.</w:t>
      </w:r>
    </w:p>
  </w:footnote>
  <w:footnote w:id="2">
    <w:p>
      <w:pPr>
        <w:pStyle w:val="FootnoteText"/>
      </w:pPr>
      <w:r>
        <w:rPr>
          <w:rStyle w:val="FootnoteReference"/>
        </w:rPr>
        <w:footnoteRef/>
      </w:r>
      <w:r>
        <w:t xml:space="preserve"> </w:t>
      </w:r>
      <w:r>
        <w:rPr>
          <w:rtl w:val="0"/>
          <w:lang w:val="fa-IR"/>
        </w:rPr>
        <w:t xml:space="preserve">. </w:t>
      </w:r>
      <w:r>
        <w:rPr>
          <w:rStyle w:val="Arabi"/>
          <w:rtl w:val="0"/>
          <w:lang w:val="fa-IR"/>
        </w:rPr>
        <w:t xml:space="preserve">أنبوب ماء</w:t>
      </w:r>
      <w:r>
        <w:rPr>
          <w:rtl w:val="0"/>
          <w:lang w:val="fa-IR"/>
        </w:rPr>
        <w:t xml:space="preserve">: لولۀ (شیر) آب. (محقق)</w:t>
      </w:r>
    </w:p>
  </w:footnote>
  <w:footnote w:id="3">
    <w:p>
      <w:pPr>
        <w:pStyle w:val="FootnoteText"/>
      </w:pPr>
      <w:r>
        <w:rPr>
          <w:rStyle w:val="FootnoteReference"/>
        </w:rPr>
        <w:footnoteRef/>
      </w:r>
      <w:r>
        <w:t xml:space="preserve"> </w:t>
      </w:r>
      <w:r>
        <w:rPr>
          <w:rtl w:val="0"/>
          <w:lang w:val="fa-IR"/>
        </w:rPr>
        <w:t xml:space="preserve">. </w:t>
      </w:r>
      <w:r>
        <w:rPr>
          <w:rStyle w:val="Arabi"/>
          <w:rtl w:val="0"/>
          <w:lang w:val="fa-IR"/>
        </w:rPr>
        <w:t xml:space="preserve">الحنفیة</w:t>
      </w:r>
      <w:r>
        <w:rPr>
          <w:rtl w:val="0"/>
          <w:lang w:val="fa-IR"/>
        </w:rPr>
        <w:t xml:space="preserve">: شیر آب.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