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سی ام</w:t>
      </w:r>
    </w:p>
    <w:p>
      <w:pPr>
        <w:pStyle w:val="Heading5"/>
      </w:pPr>
      <w:r>
        <w:rPr>
          <w:rtl w:val="0"/>
          <w:lang w:val="fa-IR"/>
        </w:rPr>
        <w:t xml:space="preserve">لزوم ادراک صحیح صدور معلول از ناحیۀ علت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مسئله‏ای که در حول و حوش‌اش صحبت شد و اشکالاتی که وارد شد بحث صادر اول بود. گرچه مرحوم آخوند این بحث را گسترش داد و بعدی هم تسری دادند اما اشکالی که بر استلزام امکان ذاتی، امتناع ذاتی را دارد، از ناحیۀ آقایان به صادر اول متوجه بود. با این بیان که شکی نیست که صادر اول ممکن بالذات است. اصلاً نفس تسمیۀ به صدور، اقتضاء امکان ذاتی را می‏کند. </w:t>
      </w:r>
      <w:r>
        <w:rPr>
          <w:rStyle w:val="Arabi"/>
          <w:rtl w:val="0"/>
          <w:lang w:val="fa-IR"/>
        </w:rPr>
        <w:t xml:space="preserve">صَدرَ عَن الشَیء </w:t>
      </w:r>
      <w:r>
        <w:rPr>
          <w:rtl w:val="0"/>
          <w:lang w:val="fa-IR"/>
        </w:rPr>
        <w:t xml:space="preserve">و</w:t>
      </w:r>
      <w:r>
        <w:rPr>
          <w:rStyle w:val="Arabi"/>
          <w:rtl w:val="0"/>
          <w:lang w:val="fa-IR"/>
        </w:rPr>
        <w:t xml:space="preserve"> صَدرَ عنهُ الشَیء</w:t>
      </w:r>
      <w:r>
        <w:rPr>
          <w:rtl w:val="0"/>
          <w:lang w:val="fa-IR"/>
        </w:rPr>
        <w:t xml:space="preserve"> به معنای بروز و ظهور است حالا یا خروج باشد یا به معنای ظهور و بروز باشد و نسبت به فواعل مادی می‏گوییم که این عمل از او صادر شد و این فعل از او صادر شد.</w:t>
      </w:r>
    </w:p>
    <w:p>
      <w:pPr/>
      <w:r>
        <w:rPr>
          <w:rtl w:val="0"/>
          <w:lang w:val="fa-IR"/>
        </w:rPr>
        <w:t xml:space="preserve">فرض کنید که من این لیوان را برمی‏دارم، می‏گویند که این عمل از من صادر شد. یااینکه حرکت می‏کنم و راه می‏روم، می‏گویند: </w:t>
      </w:r>
      <w:r>
        <w:rPr>
          <w:rStyle w:val="Arabi"/>
          <w:rtl w:val="0"/>
          <w:lang w:val="fa-IR"/>
        </w:rPr>
        <w:t xml:space="preserve">صدرَ عنهُ المَشی </w:t>
      </w:r>
      <w:r>
        <w:rPr>
          <w:rtl w:val="0"/>
          <w:lang w:val="fa-IR"/>
        </w:rPr>
        <w:t xml:space="preserve">با اینکه تغییر خارجی و یک امری در خارج متحقق نشده بلکه در وضع فاعل تغییر پیدا شده است! فرض کنید که قدم از یک نقطه به نقطۀ دیگر برداشته می‏شود اما در عالم خارج چیزی محقق نمی‏شود [ولی] باز درعین‌حال صدور می‏گویند. یااینکه فرض کنید که اگر انسان یک چیزی را بسازد باز صَدرَ از او صدق می‏کند مثلاً بنایی را بسازد می‏گویند: صدَرَ. تمام اینها جنبۀ معلولی دارد مثلاً در بنایی که ساخته می‏شود آن عملی را که فاعل انجام می‏دهد به‌لحاظ آن عمل صدور می‏گویند. فرض کنید که آجر، سیمان، گچ و گل در خارج هست، آن چیزهایی که در خارج هست ارتباطی به فاعل ندارد بلکه فاعل همان‌طوری‌که عرض کردم این آجر و سیمان را برمی‏دارد و در کنار هم قرار می‏دهد تااینکه تبدیل به یک غرفه و منزل می‏شود.</w:t>
      </w:r>
    </w:p>
    <w:p>
      <w:pPr/>
      <w:r>
        <w:rPr>
          <w:rtl w:val="0"/>
          <w:lang w:val="fa-IR"/>
        </w:rPr>
        <w:t xml:space="preserve">پس الآن چه تغییروتحولی در فاعل به وجود آمده است؟ فقط تغییروتحول در وضع به‌وجود آمده است یعنی در وهلۀ اول دست فاعل ساکن بود و حالا دست فاعل بالا می‏آید و بعد آجر را برمی‏دارد و در اینجا قرار می‏دهد، می‏بینید در خارج چیزی انجام نمی‏گیرد و آن آجر را درست نمی‏کند بلکه آجری که در خارج هست را از یک نقطه برمی‏دارد و در جای دیگر می‏گذارد، به‌واسطۀ آن فعلی که فاعل آن را انجام می‏دهد. یااینکه وقتی نجار شیئی را می‏سازد، آن چوب در خارج هست و به نجار هم ارتباط ندارد، چکش و میخ و اینها همه در خارج هست و ربطی ندارد، نجار در وضع خودش و در هیئت وضعیۀ خودش تغییر ایجاد می‏کند؛ چکش را برمی‏دارد و این برداشتن چکش یعنی دست را حرکت می‏دهد! میخ را از اینجا برمی‏دارد یعنی دست خودش را حرکت می‏دهد، میخ را درست نمی‏کند! دست را حرکت می‏دهد. این میخ را از اینجا برمی‏دارد و در آنجا می‏گذارد و چکش را روی آن می‏زند و این تبدیل به یک سریری می‏شود. این </w:t>
      </w:r>
      <w:r>
        <w:rPr>
          <w:rStyle w:val="Arabi"/>
          <w:rtl w:val="0"/>
          <w:lang w:val="fa-IR"/>
        </w:rPr>
        <w:t xml:space="preserve">صَدرَ عنهُ الفعل</w:t>
      </w:r>
      <w:r>
        <w:rPr>
          <w:rtl w:val="0"/>
          <w:lang w:val="fa-IR"/>
        </w:rPr>
        <w:t xml:space="preserve"> می‌شود.</w:t>
      </w:r>
    </w:p>
    <w:p>
      <w:pPr>
        <w:pStyle w:val="Heading6"/>
      </w:pPr>
      <w:r>
        <w:rPr>
          <w:rtl w:val="0"/>
          <w:lang w:val="fa-IR"/>
        </w:rPr>
        <w:t xml:space="preserve">تعریف صدور</w:t>
      </w:r>
    </w:p>
    <w:p>
      <w:pPr/>
      <w:r>
        <w:rPr>
          <w:rtl w:val="0"/>
          <w:lang w:val="fa-IR"/>
        </w:rPr>
        <w:t xml:space="preserve">پس معنای صدور عبارت از تغییروتحولی است که آن تغییروتحول در فاعل موجب بروز و ظهور امر خارجی است، این معنای صدور است. روی این حساب این صدور، معلول می‏شود یعنی از ناحیۀ علیت، صادر به معنای تحقق یک معلول در ظرف خارج است به‌لحاظ تصرفی که علت دارد. آن تصرف علت موجب تحقق صادر است. راجع به فاعل‌های مادی مسئله به این کیفیت روشن است. راجع به فواعل مجرد و ملکوتی مطلب از همین قرار است؛ وقتی که یک فاعل مجرد و ملکوتی می‏خواهد یک امر خارجی را محقق کند چون خود او در مجرای تغییر و تبدل هست، آن تغییری را که در نحوه و کیفیت آن امر موجود به‌وجود می‏آورد را صدور می‏گویند؛ یعنی آن إعمالی را که می‏کند و آن جنبه‏ای را که آن جنبه را در خودش به‌وجود می‏آورد تااینکه به‌واسطۀ آن جنبۀ وجودی امری در خارج ظهور کند.</w:t>
      </w:r>
    </w:p>
    <w:p>
      <w:pPr>
        <w:pStyle w:val="Heading6"/>
      </w:pPr>
      <w:r>
        <w:rPr>
          <w:rtl w:val="0"/>
          <w:lang w:val="fa-IR"/>
        </w:rPr>
        <w:t xml:space="preserve">نحوۀ صدور فعل از صوادر مجرده</w:t>
      </w:r>
    </w:p>
    <w:p>
      <w:pPr/>
      <w:r>
        <w:rPr>
          <w:rtl w:val="0"/>
          <w:lang w:val="fa-IR"/>
        </w:rPr>
        <w:t xml:space="preserve">نکته‏ای که در اینجا هست این است که صادرهایی که در عالم طبع و ماده هستند، فعلشان بر یک امر خارج تعلق می‏گیرد یااینکه بر امر خارج تعلق نمی‏گیرد بلکه خود نفس آن فعل چون مسئله، مسئله مادی است لذا بروز و ظهورش ظهور مادی است. اما در مورد آن صوادر مجرده، این نحوۀ صدور فعل از آنها چه قسمی است؟! من‌باب‌مثال وقتی که جبرائیل ملک علم است و بالاترین ملک علم صفات جبرائیل است یا حالا غیر جبرائیل، روح الأمین باشد چه نحوه صدوری از او تعلق می‏گیرد؟! چه نحوه‏ای از بروز و ظهور از او تعلق می‏گیرد؟! وقتی که آن نحوۀ علم کلی در مجرای وجودی جناب جبرائیل صورت و حد پیدا می‏کند، به آن صادر می‏گویند یعنی تا وقتی که این علم کلی در وجود او منطوی است، الآن صدور در اینجا معنا ندارد اما همین‌که می‏خواهد از او به مراتب پایین بیاید، این صدور از ناحیۀ جبرائیل و صدور از ناحیۀ آن علم کلی به علوم جزئیه و مصادیق جزئیه می‏شود. این راجع به صدورات بود. همین‌طور راجع به صدور رزق و حیات و قدرت هم همین‌ را می‏گوییم و صفاتی که از اینها نشئت می‏گیرد همه بر همین منوال است.</w:t>
      </w:r>
    </w:p>
    <w:p>
      <w:pPr/>
      <w:r>
        <w:rPr>
          <w:rtl w:val="0"/>
          <w:lang w:val="fa-IR"/>
        </w:rPr>
        <w:t xml:space="preserve">کلام در این است که آن علمی که وجود جبرائیل را تشکیل می‏دهد، اسم آن را چه بگذاریم؟! باز او صادر می‏شود. چرا؟ چون جبرائیل عبارت از یک وجود محدودی است که دارای این خصوصیت هست. بنابراین هر چیزی که حد بخورد معلول است و امکان بالذات و ذاتی بر او حمل می‏شود. باز نقل کلام که در آن می‏کنیم، این مطلب را در آن مورد هم می‏یابیم. لهذا باز نمی‏توانیم بگوییم که این مسئله صادر اول خواهد بود! تااینکه از نقطه‌نظر مراتب بروز و ظهور به یک مرتبه می‏رسیم که در آن مرتبه، اولین تجلی پروردگار در نمود و ظهور خارجی است یعنی ظهور پروردگار به‌نحوی‌که موجب یک بروز و ظهور را در عالم خارج بشود. منظور از عالم خارج، در زمان و مکان نیست، منظور از عالم خارج یعنی عالم خارج از آن جنبۀ اطلاقی و هوهویت! این بروز و ظهور خارج از او در اینجا محقق بشود چون در جنبۀ هوهویت و عماء و آن جنبۀ احدیت </w:t>
      </w:r>
      <w:r>
        <w:rPr>
          <w:rStyle w:val="Arabi"/>
          <w:rtl w:val="0"/>
          <w:lang w:val="fa-IR"/>
        </w:rPr>
        <w:t xml:space="preserve">لا میزَ فی شیءٍ عن شیءٍ و لا فرقَ بینَ شیءٍ و شیءٍ</w:t>
      </w:r>
      <w:r>
        <w:rPr>
          <w:rtl w:val="0"/>
          <w:lang w:val="fa-IR"/>
        </w:rPr>
        <w:t xml:space="preserve">! و در آنجا هیچ جنبۀ بروز و ظهوری ندارد تااینکه اسمش را صادر یا صدور بگذاریم. در آنجا فناء محض است و آن قاهریت اطلاق مقتضی عدم ظهور و خفاء هر شیئی است و اندکاک و انمحاء هر شیئی در آن مرتبۀ هوهویت است. اما در مرتبۀ ظهور است که می‏توانیم تسمیۀ به صدور کنیم چطور اینکه اگر پروردگار خلق نکند، اطلاق صفت خالقیت بر پروردگار لغو است! تا پروردگار رزقی را بر خلقی انفاق و اعطاء نکند، اطلاق صفت رازقیت بر پروردگار بیهوده است! هر رزقی، رازق و مرزوقی می‏خواهد و هر خلقی، خالق و مخلوقی می‏خواهد پس بدون مخلوق، خالق گفتن هم فایده‏ای ندارد و بدون مرزوق، رازق گفتن نتیجه‏ای ندارد!</w:t>
      </w:r>
    </w:p>
    <w:p>
      <w:pPr>
        <w:pStyle w:val="Heading6"/>
      </w:pPr>
      <w:r>
        <w:rPr>
          <w:rtl w:val="0"/>
          <w:lang w:val="fa-IR"/>
        </w:rPr>
        <w:t xml:space="preserve">معنای هدایت</w:t>
      </w:r>
    </w:p>
    <w:p>
      <w:pPr/>
      <w:r>
        <w:rPr>
          <w:rtl w:val="0"/>
          <w:lang w:val="fa-IR"/>
        </w:rPr>
        <w:t xml:space="preserve">فلهذا این جنبۀ خلق و رزق دو مرتبۀ از صدور هستند یعنی صدور جنبۀ خاص که بین این جنبۀ خاص با جنبۀ خاص دیگر فرق می‏کند. </w:t>
      </w:r>
      <w:r>
        <w:rPr>
          <w:rtl w:val="0"/>
          <w:lang w:val="fa-IR"/>
        </w:rPr>
        <w:t xml:space="preserve">﴿قَالَ رَبُّنَا ٱلَّذِيٓ أَعۡطَىٰ كُلَّ شَيۡءٍ خَلۡقَهُۥ ثُمَّ هَدَىٰ﴾</w:t>
      </w:r>
      <w:r>
        <w:rPr>
          <w:rStyle w:val="FootnoteReference"/>
        </w:rPr>
        <w:footnoteReference w:id="1"/>
      </w:r>
      <w:r>
        <w:rPr>
          <w:rtl w:val="0"/>
          <w:lang w:val="fa-IR"/>
        </w:rPr>
        <w:t xml:space="preserve"> اول خلق می‏کند پس هدایت می‏کند. هدایت یعنی رزق، حیات، اراده، علم و قدرت به آنها می‏دهد، این معنا معنای هدایت است؛ یعنی به‌دنبال خلق، گتره و رها نمی‏شوند! این خلق مستلزم هدایت است که هدایت این مسائل و لوازم را دارد.</w:t>
      </w:r>
    </w:p>
    <w:p>
      <w:pPr>
        <w:pStyle w:val="Heading6"/>
      </w:pPr>
      <w:r>
        <w:rPr>
          <w:rtl w:val="0"/>
          <w:lang w:val="fa-IR"/>
        </w:rPr>
        <w:t xml:space="preserve">عدم جدایی سه صفت علم و حیات و قدرت از ذات پروردگار</w:t>
      </w:r>
    </w:p>
    <w:p>
      <w:pPr/>
      <w:r>
        <w:rPr>
          <w:rtl w:val="0"/>
          <w:lang w:val="fa-IR"/>
        </w:rPr>
        <w:t xml:space="preserve">بناءًعلیٰ‌هذا اطلاق صفت بر پروردگار در صورتی است که متعلق آن صفت در خارج ملحوظ باشد! اگر تعلق و متعلقی در خارج نداشته باشد پس این اطلاق صفت هم بر پروردگار متعال بیهوده است. فقط سه صفت می‏ماند که این سه صفت همان‌طوری‌که عرض شد اسم خاص و اسم کلی پروردگار هستند که این سه اسم موجب می‏شوند که همۀ صفات از این سه اسم نشئت بگیرند. یکی از آنها علم است و یکی حیات است و یکی قدرت است. این سه اسم، سه صفت از اوصاف پروردگار است که نیازی به ظهور و بروز خارجی ندارد و آن حقیقت مسئله هم از اینجا نشئت می‏گیرد که هر چیزی که در عالم وجود تحقق پیدا کند، چه فعلی انجام بدهد یا فعلی انجام ندهد، همین نفس تحقق به معنای تحقق حیات و علم و قدرت است. این سه اسم لازمۀ ذات است و هیچ‌وقت از ذات جدا نخواهد نشد، اگر چه ذات هم بخواهد جدا نخواهد شد!</w:t>
      </w:r>
    </w:p>
    <w:p>
      <w:pPr/>
      <w:r>
        <w:rPr>
          <w:rtl w:val="0"/>
          <w:lang w:val="fa-IR"/>
        </w:rPr>
        <w:t xml:space="preserve">فرض کنید که در دل شخصی عطوفت هست، می‏شود این عطوفت را با یک‌سری کارها تبدیل به قساوت کنید. شخص قسی که از اول قسی نبود و چه‌بسا از اول عطوف هم بود ولی با یک کارهایی و در معرض تربیت ناصحیح قرار دادن، این نفس عطوف تبدیل به یک نفس قسی خواهد شد. ممکن است که شخصی بخیل باشد و بعد این بخل را به‌واسطۀ یک‌سری چیزهایی تبدیل به جود و بخشش کند و همین‌طور امثال‌ذلک. اما هیچ‌وقت ممکن است شخصی قدرت را از خودش دفع کند؟! مگر اینکه بمیرد. آیا ممکن است یک شخص حیات را از خودش دفع کند؟! مگر مرده باشد. ممکن است یک شخص علم خودش را از خودش دفع کند؟! نه، امکان ندارد. حداقل علم حضوری همیشه با او خواهد بود! همین‌که احساس وجود می‏کنی یعنی علم حضوری. بله، ممکن است که علم تحصیلی را از خودش دفع کند؛ فراموشی برای او پیدا شود و به‌دنبال تحصیل علم نرود و امثال‌ذلک. ولی انسان فی‌حدّنفسه نمی‏تواند علم را از خودش دفع کند!</w:t>
      </w:r>
    </w:p>
    <w:p>
      <w:pPr>
        <w:pStyle w:val="Heading6"/>
      </w:pPr>
      <w:r>
        <w:rPr>
          <w:rtl w:val="0"/>
          <w:lang w:val="fa-IR"/>
        </w:rPr>
        <w:t xml:space="preserve">عدم تغییروتحول در نفس ذات</w:t>
      </w:r>
    </w:p>
    <w:p>
      <w:pPr/>
      <w:r>
        <w:rPr>
          <w:rtl w:val="0"/>
          <w:lang w:val="fa-IR"/>
        </w:rPr>
        <w:t xml:space="preserve">بنابراین در مرحلۀ ذات آیا می‏توانیم ذات را بدون علم و حیات و قدرت تصور کنیم؟! این امکان ندارد. گرچه علم و حیات و قدرت سه اسمی است که این اسم مادون مرتبۀ ذات است و ذات است که حیات دارد و ما انتزاع حیات را از ذات می‏کنیم و ذات است که علم دارد و ما ذات را متصف به علم می‏کنیم و ذات است که قدرت دارد و ما ذات را معروض برای این قدرت می‏دانیم ولی صحبت در این است که آیا بحث اطلاق صادر بر اسم علم و حیات و قدرت اطلاق صحیحی است یااینکه این سه اسم از دایرۀ صدور خارج هستند؟!</w:t>
      </w:r>
    </w:p>
    <w:p>
      <w:pPr>
        <w:pStyle w:val="Heading6"/>
      </w:pPr>
      <w:r>
        <w:rPr>
          <w:rtl w:val="0"/>
          <w:lang w:val="fa-IR"/>
        </w:rPr>
        <w:t xml:space="preserve">محط بحث معلولیت</w:t>
      </w:r>
    </w:p>
    <w:p>
      <w:pPr/>
      <w:r>
        <w:rPr>
          <w:rtl w:val="0"/>
          <w:lang w:val="fa-IR"/>
        </w:rPr>
        <w:t xml:space="preserve">با توجه به مطلبی که راجع به بحث علیت و معلولیت مطرح کردیم، بحث معلولیت همیشه در جایی است که بروز و ظهور در مرتبۀ خارج از ذات تحقق پیدا کند؛ یعنی در آن نفس ذات تغییر و تحولی نیست و به بروزش در عالم خارج صدور می‏گویند.</w:t>
      </w:r>
    </w:p>
    <w:p>
      <w:pPr/>
      <w:r>
        <w:rPr>
          <w:rtl w:val="0"/>
          <w:lang w:val="fa-IR"/>
        </w:rPr>
        <w:t xml:space="preserve">بنابراین اگر ذاتی دارای علم حضوری هست که لازمۀ اصل وجود ذات است، نه لازمۀ عروض عارض و احتیاج به علت، علتی نیامده است که این علم حضوری را که ذات بر ذات دارد پس از خلق ذات به ذات اعطاء کند، یا من‌باب‌مثال همان‌طوری‌که در بحث اعراض مطرح است، یک وقتی می‏گوییم: شیء دارای مکان است حالا فرقی نمی‏کند به اینکه قائل باشیم به اینکه مکان و زمان امر اعتباری است که نظر ما است و یااینکه نه، زمان و مکان یک امر واقعی خارجی هستند، در هردو صورت مسئله یکی است، وقتی که یک فاعلی یک ذاتی را در خارج محقق می‏کند، تحقق به این معنا نیست که برای ذات یک مکان درست می‏کند و این ذات را در آن امکان قرار می‏دهد یا یک زمانی درست می‏کند و ذات را در این زمان قرار می‏دهد، این‌طور نیست. وقتی یک فاعلی یک فعلی را انجام می‏دهد طبعاً انجام آن فعل در مکان قرار می‏گیرد، بخواهد یا نخواهد؛ یعنی اگر من قالبی داشته باشم و بخواهم این زجاج و شیشه و لیوان را درست کنم، آنچه که جعل به آن تعلق می‏گیرد به عبارت دیگر آن نفس خود مادۀ زجاجیه است که آن مادۀ زجاجیه را در قالب می‏ریزم و بعد این لیوان از دستگاه بیرون می‏آید و به مجرد خروج لیوان از دستگاه، در مکان و زمان قرار می‏گیرد؛ من بخواهم یا نخواهم قرار می‏گیرد! اگر من بخواهم مظروفی را در ظرف درست کنم، نباید ظرف او را درست کنم بلکه باید مظروف را درست کنم، ظرف او هم خودبه‌خود خواهد آمد و در اختیار من نیست! یعنی جعل به آن مظروف تعلق نمی‏گیرد. وقتی که این در خارج محقق شد، آن متمکن و متعین هم به وصف زمان و عین و متاع در خارج محقق خواهد شد ولی اولاًبلااول و بالذات جعل به آن ماده‏ای تعلق می‏گیرد که آن ماده صورت ندارد و بعد صورت پیدا می‏کند. نسبت به صوادر مسئله از این قرار است.</w:t>
      </w:r>
    </w:p>
    <w:p>
      <w:pPr>
        <w:pStyle w:val="Heading6"/>
      </w:pPr>
      <w:r>
        <w:rPr>
          <w:rtl w:val="0"/>
          <w:lang w:val="fa-IR"/>
        </w:rPr>
        <w:t xml:space="preserve">معنای حیّ و حیات</w:t>
      </w:r>
    </w:p>
    <w:p>
      <w:pPr/>
      <w:r>
        <w:rPr>
          <w:rtl w:val="0"/>
          <w:lang w:val="fa-IR"/>
        </w:rPr>
        <w:t xml:space="preserve">اما حالا نسبت به علم یک ذات که زید باشد یا قدرت او یا حیاتش، وقتی که جعل جاعل به حیات زید تعلق می‏گیرد، حیات زید را که خلق نمی‏کند بلکه زید را خلق می‏کند و نفس خلق زید یعنی حیات، حیات را از آن انتزاع می‏کنیم! چرا؟ چون حیات عبارت از استمرار ذات در این شرایط خاصه است، به آن حیات می‏گویند. حیّ یعنی ذاتی که استمرار و بقاء دارد، این معنا معنای حیات است. علم یعنی ذاتی که دارای شعور خاص است! قدرت یعنی ذاتی که دارای توان خاص است! اینها معنای قدرت و علم و حیات است.</w:t>
      </w:r>
    </w:p>
    <w:p>
      <w:pPr>
        <w:pStyle w:val="Heading6"/>
      </w:pPr>
      <w:r>
        <w:rPr>
          <w:rtl w:val="0"/>
          <w:lang w:val="fa-IR"/>
        </w:rPr>
        <w:t xml:space="preserve">معنای تعلق جعل به ذات</w:t>
      </w:r>
    </w:p>
    <w:p>
      <w:pPr/>
      <w:r>
        <w:rPr>
          <w:rtl w:val="0"/>
          <w:lang w:val="fa-IR"/>
        </w:rPr>
        <w:t xml:space="preserve">حالا آیا ممکن است جعل به هرکدام از اینها بدون ذات تعلق بگیرد؟! این نمی‏شود. آیا ممکن است به ذات بدون یکی از اینها جعل تعلق بگیرد؟! این‌هم نمی‏شود. یعنی وقتی که جعل تعلق به ذات می‏گیرد معنایش این است که حیات به او می‏دهد! معنایش این است که به او قدرت می‏دهد! به معنای این است که به او علم می‏دهد! امکان ندارد خداوند یک ذاتی را در خارج محقق کند ولی آن ذات را غیر قادر قرار دهد، خود خدا هم نمی‏تواند! امکان ندارد که خدا یک ذاتی را در خارج درست کند و آن ذات علم نداشته باشد، خدا هم نمی‏تواند! اوصاف علم و حیات و قدرت سه وصفی است که لازمۀ ذات است. این نفس تصور عدم این سه در ذات مساوق با نفس تصور عدم ذات در همان ظرف است، هیچ فرقی در اینجا ندارد. و از آن جایی که هر جایی که وجود هست در آنجا تشخص هست پس در هر جایی که وجود اطلاقی پروردگار است، در آنجا لاجرم باید علم و حیات و قدرت هم باشد؛ یعنی مسئله علم و حیات و قدرت جدای از ذات نخواهد بود ولو خود خدا هم بخواهد! یعنی اگر خدا هم بخواهد نمی‏تواند علم و حیات و قدرت را از خودش دفع کند مگر اینکه خودش موجب زوال خودش باشد که آن‌هم عقلاً مستحیل است.</w:t>
      </w:r>
    </w:p>
    <w:p>
      <w:pPr>
        <w:pStyle w:val="Heading6"/>
      </w:pPr>
      <w:r>
        <w:rPr>
          <w:rtl w:val="0"/>
          <w:lang w:val="fa-IR"/>
        </w:rPr>
        <w:t xml:space="preserve">علم و حیات و قدرت لازمۀ وجود ذات</w:t>
      </w:r>
    </w:p>
    <w:p>
      <w:pPr/>
      <w:r>
        <w:rPr>
          <w:rtl w:val="0"/>
          <w:lang w:val="fa-IR"/>
        </w:rPr>
        <w:t xml:space="preserve">بنابراین وجود ذات بالضرورة الأزلیه ـ نه بالضرورة الذاتیه بنا بر اصطلاح مرحوم آخوند ـ مستلزم وجود علم و حیات و قدرت است! عدم ذات بالاِمتناع الأزلیه مستوجب عدم علم و حیات و قدرت است. این راجع به این سه اسم در اتصاف پروردگار به عالم و قادر و حی بود. حالا این مطالبی که این آقایان در مورد صادر اول مطرح می‏کنند و دربارۀ اینکه صادر اول که عبارت از آن جنبۀ عالمیت یا جنبۀ قادریت و امثال‌ذلک است و امکان ذاتی مستوجب امتناع ذاتی خواهد شد، آیا روی این حساب می‏توانیم به علم و حیات و قدرت، صادر بگوییم یااینکه در صادر بحث روی مسئلۀ واحدیت می‌رود؟!</w:t>
      </w:r>
    </w:p>
    <w:p>
      <w:pPr/>
      <w:r>
        <w:rPr>
          <w:rtl w:val="0"/>
          <w:lang w:val="fa-IR"/>
        </w:rPr>
        <w:t xml:space="preserve">با این بیانی که عرض شد مسئلۀ صادر گرچه علم و حیات و قدرت سه اسمی است که نشئت گرفتۀ از مرتبۀ ذات است ولی مطلبی که هست این است که ملاصق با ذات و ذاتی ذات است و از ذات جدا نخواهد شد؛ یعنی وقتی که می‏گوییم: پروردگار عالم است این به علم ازلی است و اگر منظور ما از این علم عبارت از کیفیتی است که آن کیفیت حکایت از اطلاع و اشراف ذات بر خود ذات می‏کند آیا تصور انفکاک این علم در آنی از آنات و در مرتبه‏ای از مراتب و مرحله‏ای از مراحل از ذات حیّ قیوم که مقام هُوَ هو ‏باشد ممکن است؟! گرچه ما در تصور مقام هو فقط ذات را مدّنظر قرار می‏دهیم و این سه‌تا را داخل در آن ذات قرار نمی‏دهیم ولی آیا این سه‌تا جدای از آن ذات هست یا جدا نیست؟!</w:t>
      </w:r>
    </w:p>
    <w:p>
      <w:pPr/>
      <w:r>
        <w:rPr>
          <w:rtl w:val="0"/>
          <w:lang w:val="fa-IR"/>
        </w:rPr>
        <w:t xml:space="preserve">از ذات جدا نیست؛ یعنی وقتی که ما این مسئلۀ اطلاقی پروردگار را در ناحیۀ ذات درنظر می‏گیریم که آن ذات هیچ‌گونه جنبۀ محدودیتی ندارد و هیچ‌گونه بروز و ظهوری در آن مرتبه وجود ندارد بلکه آن مرتبه، مرتبۀ محض و محوضت‏ در وجود است، در آنجا خواهی‌نخواهی وقتی که جستجو کنیم، آن جنبۀ علم و قدرت و حیات را در آنجا پیدا می‏کنیم که لازمۀ ذات است گرچه علم و قدرت و حیات سه مفهومی هستند ـ البته آن حیات منافاتی با جنبۀ علم و قدرت ندارد ولی بیشتر بحث روی علم و قدرت می‏رود ـ که مخالف با یکدیگرند و قطعاً این مخالفت باید موجب یک نوع تخالف و افتراق در مصداق هم باشد! اگر در مصداق هیچ‌گونه میزی بین یک شیء و شیء دیگر نباشد پس هردو داخل در مفهوم واحد هستند، حالا چه آنچه که در خارج هست نوع باشد که دارای جنس و فصل است یااینکه عرض باشد یااینکه نفس وجود و از عوارض وجود باشد، بالأخره مفهومی که آن مفهوم از نقطه‌نظر مصداقی با آن مفهوم دیگر تفاوت دارد، مابإزاء این مفهوم در خارج تفاوت می‏کند و همین‌طور این اختلاف دو مفهومی را که این دو مفهوم را مختلف می‏بینیم، این اختلاف موجب این می‏شود که مصداق آنها هم در خارج مختلف باشد والاّ این اختلاف از کجا می‏آید؟! چرا ما به‌جای قدرت، علم نمی‏گوییم؟! ما از فردا به‌جای علم، قدرت می‏گوییم و به‌جای قدرت، علم می‏گوییم و به‌جای هردوی اینها حیات می‏گوییم! اگر شخصی بگوید که در مرتبۀ ذات اشکال ندارد پس چرا این اختلاف سه اسم را منتسب به ذات می‏کنید؟! بگویید: ذات اصلاً وصفی ندارد، یک وصف دارد و آن حیات است. دیگر از کجا می‏گویید که علم و حیات و قدرت هم دارد؟! چرا می‏گویید: </w:t>
      </w:r>
      <w:r>
        <w:rPr>
          <w:rStyle w:val="Arabi"/>
          <w:rtl w:val="0"/>
          <w:lang w:val="fa-IR"/>
        </w:rPr>
        <w:t xml:space="preserve">هو قادرٌ</w:t>
      </w:r>
      <w:r>
        <w:rPr>
          <w:rtl w:val="0"/>
          <w:lang w:val="fa-IR"/>
        </w:rPr>
        <w:t xml:space="preserve"> و </w:t>
      </w:r>
      <w:r>
        <w:rPr>
          <w:rStyle w:val="Arabi"/>
          <w:rtl w:val="0"/>
          <w:lang w:val="fa-IR"/>
        </w:rPr>
        <w:t xml:space="preserve">هو عالمٌ</w:t>
      </w:r>
      <w:r>
        <w:rPr>
          <w:rtl w:val="0"/>
          <w:lang w:val="fa-IR"/>
        </w:rPr>
        <w:t xml:space="preserve"> و </w:t>
      </w:r>
      <w:r>
        <w:rPr>
          <w:rStyle w:val="Arabi"/>
          <w:rtl w:val="0"/>
          <w:lang w:val="fa-IR"/>
        </w:rPr>
        <w:t xml:space="preserve">هو حیٌ</w:t>
      </w:r>
      <w:r>
        <w:rPr>
          <w:rtl w:val="0"/>
          <w:lang w:val="fa-IR"/>
        </w:rPr>
        <w:t xml:space="preserve">؟! اگر می‏گویید: این اختلاف نسبت به مدرکات ما است بنابراین در آنجا چیزی نیست. خب از اول تصحیح کنیم و بگوییم: چطور اینکه نسبت به مدرکات خودمان صفات سلبیه را از پروردگار متعال سلب می‏کنیم و جنبۀ قدوسیت را به‌واسطۀ همین قضیه منتسب به او می‏کنیم و تنزیه را به‌واسطۀ آن انتساب صفاتی که درخور شأن او نیست و به‌واسطه قصور ادراک ما است، به‌واسطۀ این قصور ادراک صفات سلبیه را که منشأ آنها همان جنبۀ سبوحیت و قدوسیت پروردگار است را از پروردگار متعال سلب می‏کنیم. در اینجا هم همین حرف را بزنیم و بگوییم: اصلاً علم و حیات و قدرت زائیدۀ تخیل ماست. در مرتبۀ ذات، علم عین قدرت و قدرت عین حیات است. وقتی که این‌طور است بنا بر این هر سه یکی است. چرا سه اسم بگذاریم؟! اینکه سه اسم می‏گذاریم؛ علم و حیات و قدرت، به معنای این است که سه مابإزاء دارد.</w:t>
      </w:r>
    </w:p>
    <w:p>
      <w:pPr>
        <w:pStyle w:val="SoalMatn"/>
      </w:pPr>
      <w:r>
        <w:rPr>
          <w:rtl w:val="0"/>
          <w:lang w:val="fa-IR"/>
        </w:rPr>
        <w:t xml:space="preserve">تلمیذ: </w:t>
      </w:r>
      <w:r>
        <w:rPr>
          <w:rtl w:val="0"/>
          <w:lang w:val="fa-IR"/>
        </w:rPr>
        <w:t xml:space="preserve">مابإزاء کجاست؟</w:t>
      </w:r>
    </w:p>
    <w:p>
      <w:pPr/>
      <w:r>
        <w:rPr>
          <w:rtl w:val="0"/>
          <w:lang w:val="fa-IR"/>
        </w:rPr>
        <w:t xml:space="preserve">استاد: </w:t>
      </w:r>
      <w:r>
        <w:rPr>
          <w:rtl w:val="0"/>
          <w:lang w:val="fa-IR"/>
        </w:rPr>
        <w:t xml:space="preserve">مابإزاء همان نفس وجود اطلاقی است که این سه چیز از آن وجود اطلاقی نشئت می‏گیرد.</w:t>
      </w:r>
    </w:p>
    <w:p>
      <w:pPr>
        <w:pStyle w:val="SoalMatn"/>
      </w:pPr>
      <w:r>
        <w:rPr>
          <w:rtl w:val="0"/>
          <w:lang w:val="fa-IR"/>
        </w:rPr>
        <w:t xml:space="preserve">تلمیذ: </w:t>
      </w:r>
      <w:r>
        <w:rPr>
          <w:rtl w:val="0"/>
          <w:lang w:val="fa-IR"/>
        </w:rPr>
        <w:t xml:space="preserve">بنابراین بنا بر فرمایشی که الآن فرمودید، در خارج برای هر مفهوم مابإزاء خارجی می‏خواهیم چون مابإزاء عینی می‏خواهیم. اگر مابإزاء عینی و خارجی می‏خواهیم و مقام هوهویت را لحاظ قرار می‏دهیم، در آنجا که نمی‏توانیم در عین بساطت، قائل به ترکیب بشویم.</w:t>
      </w:r>
    </w:p>
    <w:p>
      <w:pPr/>
      <w:r>
        <w:rPr>
          <w:rtl w:val="0"/>
          <w:lang w:val="fa-IR"/>
        </w:rPr>
        <w:t xml:space="preserve">استاد: </w:t>
      </w:r>
      <w:r>
        <w:rPr>
          <w:rtl w:val="0"/>
          <w:lang w:val="fa-IR"/>
        </w:rPr>
        <w:t xml:space="preserve">یک وقتی ترکیب این است که یک امری از خارج می‏آید یااینکه دارای جنس و فصلی هست و این در خارج هست و در ترکیبش باید نیاز داشته باشیم به اینکه جنس و فصلی درست کنیم و آن جنبۀ احتیاج را مطرح کنیم، خب [در آنجا می‌توانیم قائل به ترکیب بشویم] ولی یک وقت همان‌طوری‌که عرض کردیم اصلاً مسئلۀ علم و حیات و قدرت از محدودۀ ترکیب خارج است یعنی هر ذاتی که خلق می‏شود آیا ممکن است به این ذات در عین اینکه موجود است درعین‌حال فرض کنیم حیّ نگوییم یعنی اتصاف ذات به حیّ موجب ترکیب است؟! یااینکه نه، نفس خود وجود آن ذات یعنی</w:t>
      </w:r>
      <w:r>
        <w:rPr>
          <w:rStyle w:val="Arabi"/>
          <w:rtl w:val="0"/>
          <w:lang w:val="fa-IR"/>
        </w:rPr>
        <w:t xml:space="preserve"> حیٌّ</w:t>
      </w:r>
      <w:r>
        <w:rPr>
          <w:rtl w:val="0"/>
          <w:lang w:val="fa-IR"/>
        </w:rPr>
        <w:t xml:space="preserve">؟!</w:t>
      </w:r>
    </w:p>
    <w:p>
      <w:pPr>
        <w:pStyle w:val="SoalMatn"/>
      </w:pPr>
      <w:r>
        <w:rPr>
          <w:rtl w:val="0"/>
          <w:lang w:val="fa-IR"/>
        </w:rPr>
        <w:t xml:space="preserve">تلمیذ: </w:t>
      </w:r>
      <w:r>
        <w:rPr>
          <w:rtl w:val="0"/>
          <w:lang w:val="fa-IR"/>
        </w:rPr>
        <w:t xml:space="preserve">مصداق سه اسم علم و حیات و قدرت واحد می‏شود.</w:t>
      </w:r>
    </w:p>
    <w:p>
      <w:pPr/>
      <w:r>
        <w:rPr>
          <w:rtl w:val="0"/>
          <w:lang w:val="fa-IR"/>
        </w:rPr>
        <w:t xml:space="preserve">استاد: </w:t>
      </w:r>
      <w:r>
        <w:rPr>
          <w:rtl w:val="0"/>
          <w:lang w:val="fa-IR"/>
        </w:rPr>
        <w:t xml:space="preserve">نه، من می‏خواهم بگویم: این زائیدۀ اوست ولی این زائیده برای ذات است، از خارج نیاورده است که ترکیب بشود.</w:t>
      </w:r>
    </w:p>
    <w:p>
      <w:pPr>
        <w:pStyle w:val="SoalMatn"/>
      </w:pPr>
      <w:r>
        <w:rPr>
          <w:rtl w:val="0"/>
          <w:lang w:val="fa-IR"/>
        </w:rPr>
        <w:t xml:space="preserve">تلمیذ: </w:t>
      </w:r>
      <w:r>
        <w:rPr>
          <w:rtl w:val="0"/>
          <w:lang w:val="fa-IR"/>
        </w:rPr>
        <w:t xml:space="preserve">بالأخره مابإزا‌ء مختلف است.</w:t>
      </w:r>
    </w:p>
    <w:p>
      <w:pPr/>
      <w:r>
        <w:rPr>
          <w:rtl w:val="0"/>
          <w:lang w:val="fa-IR"/>
        </w:rPr>
        <w:t xml:space="preserve">استاد: </w:t>
      </w:r>
      <w:r>
        <w:rPr>
          <w:rtl w:val="0"/>
          <w:lang w:val="fa-IR"/>
        </w:rPr>
        <w:t xml:space="preserve">مابإزاء دارد.</w:t>
      </w:r>
    </w:p>
    <w:p>
      <w:pPr>
        <w:pStyle w:val="SoalMatn"/>
      </w:pPr>
      <w:r>
        <w:rPr>
          <w:rtl w:val="0"/>
          <w:lang w:val="fa-IR"/>
        </w:rPr>
        <w:t xml:space="preserve">تلمیذ: </w:t>
      </w:r>
      <w:r>
        <w:rPr>
          <w:rtl w:val="0"/>
          <w:lang w:val="fa-IR"/>
        </w:rPr>
        <w:t xml:space="preserve">مابإزاء آن چیست؟!</w:t>
      </w:r>
    </w:p>
    <w:p>
      <w:pPr/>
      <w:r>
        <w:rPr>
          <w:rtl w:val="0"/>
          <w:lang w:val="fa-IR"/>
        </w:rPr>
        <w:t xml:space="preserve">استاد: </w:t>
      </w:r>
      <w:r>
        <w:rPr>
          <w:rtl w:val="0"/>
          <w:lang w:val="fa-IR"/>
        </w:rPr>
        <w:t xml:space="preserve">مابإزاء همان حقیقتی است که ما آن حقیقت را الآن مختلف می‏بینیم. ما الآن بین علم و قدرت اختلاف می‏بینیم یا نه؟!</w:t>
      </w:r>
    </w:p>
    <w:p>
      <w:pPr>
        <w:pStyle w:val="SoalMatn"/>
      </w:pPr>
      <w:r>
        <w:rPr>
          <w:rtl w:val="0"/>
          <w:lang w:val="fa-IR"/>
        </w:rPr>
        <w:t xml:space="preserve">تلمیذ: </w:t>
      </w:r>
      <w:r>
        <w:rPr>
          <w:rtl w:val="0"/>
          <w:lang w:val="fa-IR"/>
        </w:rPr>
        <w:t xml:space="preserve">بین علم و قدرت در مفهوم اختلاف می‏بینیم.</w:t>
      </w:r>
    </w:p>
    <w:p>
      <w:pPr/>
      <w:r>
        <w:rPr>
          <w:rtl w:val="0"/>
          <w:lang w:val="fa-IR"/>
        </w:rPr>
        <w:t xml:space="preserve">استاد: </w:t>
      </w:r>
      <w:r>
        <w:rPr>
          <w:rtl w:val="0"/>
          <w:lang w:val="fa-IR"/>
        </w:rPr>
        <w:t xml:space="preserve">اصلاً چرا شما می‏گویید که در مفهوم اختلاف می‏بینیم؟! اگر مفهومی بدون مصداق باشد شما می‌توانید آن را تصور کنید.</w:t>
      </w:r>
    </w:p>
    <w:p>
      <w:pPr>
        <w:pStyle w:val="SoalMatn"/>
      </w:pPr>
      <w:r>
        <w:rPr>
          <w:rtl w:val="0"/>
          <w:lang w:val="fa-IR"/>
        </w:rPr>
        <w:t xml:space="preserve">تلمیذ: </w:t>
      </w:r>
      <w:r>
        <w:rPr>
          <w:rtl w:val="0"/>
          <w:lang w:val="fa-IR"/>
        </w:rPr>
        <w:t xml:space="preserve">در مورد خودمان نه. ما اینجا می‏خواهیم ذات بسیط برای ما حل بشود، به ذات خودمان مراجعه می‏کنیم. به ذات خودمان که مراجعه می‏کنیم جنبه‏ها مختلف می‏شود و وقتی جنبه‏ها مختلف شد خودش به ذات ما حد می‏زند.</w:t>
      </w:r>
    </w:p>
    <w:p>
      <w:pPr/>
      <w:r>
        <w:rPr>
          <w:rtl w:val="0"/>
          <w:lang w:val="fa-IR"/>
        </w:rPr>
        <w:t xml:space="preserve">استاد: </w:t>
      </w:r>
      <w:r>
        <w:rPr>
          <w:rtl w:val="0"/>
          <w:lang w:val="fa-IR"/>
        </w:rPr>
        <w:t xml:space="preserve">کدام؟!</w:t>
      </w:r>
    </w:p>
    <w:p>
      <w:pPr>
        <w:pStyle w:val="SoalMatn"/>
      </w:pPr>
      <w:r>
        <w:rPr>
          <w:rtl w:val="0"/>
          <w:lang w:val="fa-IR"/>
        </w:rPr>
        <w:t xml:space="preserve">تلمیذ</w:t>
      </w:r>
      <w:r>
        <w:rPr>
          <w:rtl w:val="0"/>
          <w:lang w:val="fa-IR"/>
        </w:rPr>
        <w:t xml:space="preserve">: به همین ذات ما.</w:t>
      </w:r>
    </w:p>
    <w:p>
      <w:pPr/>
      <w:r>
        <w:rPr>
          <w:rtl w:val="0"/>
          <w:lang w:val="fa-IR"/>
        </w:rPr>
        <w:t xml:space="preserve">استاد: </w:t>
      </w:r>
      <w:r>
        <w:rPr>
          <w:rtl w:val="0"/>
          <w:lang w:val="fa-IR"/>
        </w:rPr>
        <w:t xml:space="preserve">نه، اصلاً چرا به ذات حد بزند؟!</w:t>
      </w:r>
    </w:p>
    <w:p>
      <w:pPr>
        <w:pStyle w:val="SoalMatn"/>
      </w:pPr>
      <w:r>
        <w:rPr>
          <w:rtl w:val="0"/>
          <w:lang w:val="fa-IR"/>
        </w:rPr>
        <w:t xml:space="preserve">تلمیذ: </w:t>
      </w:r>
      <w:r>
        <w:rPr>
          <w:rtl w:val="0"/>
          <w:lang w:val="fa-IR"/>
        </w:rPr>
        <w:t xml:space="preserve">به‌خاطر اینکه می‏گوییم: این ذات به‌خاطر حد تعلق علم به خودش می‌گوییم: </w:t>
      </w:r>
      <w:r>
        <w:rPr>
          <w:rStyle w:val="Arabi"/>
          <w:rtl w:val="0"/>
          <w:lang w:val="fa-IR"/>
        </w:rPr>
        <w:t xml:space="preserve">عالمٌ</w:t>
      </w:r>
      <w:r>
        <w:rPr>
          <w:rtl w:val="0"/>
          <w:lang w:val="fa-IR"/>
        </w:rPr>
        <w:t xml:space="preserve">.</w:t>
      </w:r>
    </w:p>
    <w:p>
      <w:pPr/>
      <w:r>
        <w:rPr>
          <w:rtl w:val="0"/>
          <w:lang w:val="fa-IR"/>
        </w:rPr>
        <w:t xml:space="preserve">استاد: </w:t>
      </w:r>
      <w:r>
        <w:rPr>
          <w:rtl w:val="0"/>
          <w:lang w:val="fa-IR"/>
        </w:rPr>
        <w:t xml:space="preserve">نه، همین‌که جنبۀ تعلق علم است در همان جنبه قدرت هم هست. چون قدرت دارد اشراف بر خودش دارد، ما این را می‏گوییم. یعنی نمی‏خواهیم بگوییم: قدرت یک چیز جدایی از او است و ضمیمۀ با علم شده است و به کمک او الآن عالم بر خودش است. نفس خود ذات که علم دارد چرا علم دارد؟! چون قدرت در آن هست و چرا قدرت دارد و این اقتدار را در خودش می‏بینید؟ چون علم در آن هست. این سه وصف از خود ذات نشئت می‏گیرد؛ ‌یعنی وجود یک خصوصیتی دارد که این جنبۀ علم و حیات و قدرت او را از بساطت خارج نمی‏کند، چیزهای دیگر خارج می‏کند. خلق بگویید، آن را خارج می‏کند. رزق بگویید، آن را خارج می‏کند. همه چیز آن را خارج می‏کند اگر این ذات را متصف به خود ذات و به خود وجود کنیم و بگوییم: این ذات موجود است، آیا ذات پروردگار که موجود است موجب حد است؟!</w:t>
      </w:r>
    </w:p>
    <w:p>
      <w:pPr>
        <w:pStyle w:val="SoalMatn"/>
      </w:pPr>
      <w:r>
        <w:rPr>
          <w:rtl w:val="0"/>
          <w:lang w:val="fa-IR"/>
        </w:rPr>
        <w:t xml:space="preserve">تلمیذ: </w:t>
      </w:r>
      <w:r>
        <w:rPr>
          <w:rtl w:val="0"/>
          <w:lang w:val="fa-IR"/>
        </w:rPr>
        <w:t xml:space="preserve">نه حالا اینکه حد است.</w:t>
      </w:r>
    </w:p>
    <w:p>
      <w:pPr/>
      <w:r>
        <w:rPr>
          <w:rtl w:val="0"/>
          <w:lang w:val="fa-IR"/>
        </w:rPr>
        <w:t xml:space="preserve">استاد: </w:t>
      </w:r>
      <w:r>
        <w:rPr>
          <w:rtl w:val="0"/>
          <w:lang w:val="fa-IR"/>
        </w:rPr>
        <w:t xml:space="preserve">نه، این اصل وجود را درنظر بگیرید.</w:t>
      </w:r>
    </w:p>
    <w:p>
      <w:pPr>
        <w:pStyle w:val="SoalMatn"/>
      </w:pPr>
      <w:r>
        <w:rPr>
          <w:rtl w:val="0"/>
          <w:lang w:val="fa-IR"/>
        </w:rPr>
        <w:t xml:space="preserve">تلمیذ: </w:t>
      </w:r>
      <w:r>
        <w:rPr>
          <w:rtl w:val="0"/>
          <w:lang w:val="fa-IR"/>
        </w:rPr>
        <w:t xml:space="preserve">حالا فرض کنیم که مطلب خیلی عالی است، می‏گوییم: نمی‏شود ذاتی را بدون علم و حیات و قدرت تصور کرد.</w:t>
      </w:r>
    </w:p>
    <w:p>
      <w:pPr/>
      <w:r>
        <w:rPr>
          <w:rtl w:val="0"/>
          <w:lang w:val="fa-IR"/>
        </w:rPr>
        <w:t xml:space="preserve">استاد</w:t>
      </w:r>
      <w:r>
        <w:rPr>
          <w:rtl w:val="0"/>
          <w:lang w:val="fa-IR"/>
        </w:rPr>
        <w:t xml:space="preserve">: بله.</w:t>
      </w:r>
    </w:p>
    <w:p>
      <w:pPr>
        <w:pStyle w:val="SoalMatn"/>
      </w:pPr>
      <w:r>
        <w:rPr>
          <w:rtl w:val="0"/>
          <w:lang w:val="fa-IR"/>
        </w:rPr>
        <w:t xml:space="preserve">تلمیذ: </w:t>
      </w:r>
      <w:r>
        <w:rPr>
          <w:rtl w:val="0"/>
          <w:lang w:val="fa-IR"/>
        </w:rPr>
        <w:t xml:space="preserve">ولی ما بحث در فرمایش دیگر شما داریم که می‏فرمودید: این اختلاف در سه مفهوم اقتضاء اختلاف در سه مصداق می‏کند.</w:t>
      </w:r>
    </w:p>
    <w:p>
      <w:pPr/>
      <w:r>
        <w:rPr>
          <w:rtl w:val="0"/>
          <w:lang w:val="fa-IR"/>
        </w:rPr>
        <w:t xml:space="preserve">استاد: </w:t>
      </w:r>
      <w:r>
        <w:rPr>
          <w:rtl w:val="0"/>
          <w:lang w:val="fa-IR"/>
        </w:rPr>
        <w:t xml:space="preserve">بله.</w:t>
      </w:r>
    </w:p>
    <w:p>
      <w:pPr>
        <w:pStyle w:val="SoalMatn"/>
      </w:pPr>
      <w:r>
        <w:rPr>
          <w:rtl w:val="0"/>
          <w:lang w:val="fa-IR"/>
        </w:rPr>
        <w:t xml:space="preserve">تلمیذ: </w:t>
      </w:r>
      <w:r>
        <w:rPr>
          <w:rtl w:val="0"/>
          <w:lang w:val="fa-IR"/>
        </w:rPr>
        <w:t xml:space="preserve">ما در یک ذات بسیط چگونه می‏توانیم سه مصداق را تصور کنیم؟!</w:t>
      </w:r>
    </w:p>
    <w:p>
      <w:pPr/>
      <w:r>
        <w:rPr>
          <w:rtl w:val="0"/>
          <w:lang w:val="fa-IR"/>
        </w:rPr>
        <w:t xml:space="preserve">استاد</w:t>
      </w:r>
      <w:r>
        <w:rPr>
          <w:rtl w:val="0"/>
          <w:lang w:val="fa-IR"/>
        </w:rPr>
        <w:t xml:space="preserve">: این سه مصداقی که الآن تصورش را داریم، مصداق خارجی است که آن سه مصداق خارجی که ذهن ما را پر کرده است و می‏خواهیم موارد خارج را از این مصداق بگیریم و به آن ذات بسیط هُل بدهیم می‏رویم آنجا گیر می‏کنیم؛ یعنی در اینجا می‏بینم رنگ است؛ این آبی است و این قرمز است و این‌هم سفید است. حالا می‏گوییم: این سه رنگ باهم تفاوت دارند، وقتی که این سه رنگ را در اینجا مشاهده می‏کنید می‏خواهید این سه رنگ را بیاورید و فرض کنید اختلاف و کیفیتی را که در یک موقعیت و شیئی هست، [مثلاً] آن حالت نور را می‏بینید که به هفت رنگ یا شش رنگ یا چند رنگ تقسیم شده است می‏گویید: آن نورهایی که الآن در رنگ هست، آن نورها هم باید مانند همان نور خارجی که در فرش می‏بینیم باشد. نگاه به فرش می‏کنیم می‏بینیم این باید ماده‌ای داشته باشد تا از انعکاس نور، این رنگ به‌دست بیاید پس می‏گوییم: این ماده هم باید در نور باشد. در نور می‏رویم و می‏بینیم ماده ندارد بلکه این نور یک حقیقت بسیار لطیفی است گرچه ماده است ولی بسیار لطیف است که اصلاً ماده‏ای برنمی‏دارد تااینکه به‌خاطر این ماده بخواهیم این قضیه را در آنجا گسترش بدهیم.</w:t>
      </w:r>
    </w:p>
    <w:p>
      <w:pPr/>
      <w:r>
        <w:rPr>
          <w:rtl w:val="0"/>
          <w:lang w:val="fa-IR"/>
        </w:rPr>
        <w:t xml:space="preserve">بنابراین مسئلۀ رنگ در آنجا یک تعریف دیگری جدای از آنچه که ما از ماده مشاهده می‏کنیم، پیدا می‌کند. در قضیۀ این مصادیقی که الآن هست، مصداق را در خارج می‏بینیم و به‌واسطۀ آن مصداق بین آن مصداق و مصداق دیگر یک مشترکات و متمایزاتی را تصور می‏کنیم و بر آن اساس نوع و جنس و فصل و ماده و صورت درست می‏کنیم اما وقتی بخواهیم همین را به ذات پروردگار بیاوریم می‏بینیم که ذات پروردگار مافوق جنس و فصل است، وجود است. وجود است که جنس را جنس و فصل را فصل می‏کند؛ یعنی محقق جنس و فصل است. پس در وجود نباید جنس و فصل باشد. وقتی در وجود جنس و فصل بود بنابراین در آنجا نباید محدودیت باشد و وقتی محدودیت نبود از یک طرف می‏گوییم: پس هیچ چیز غیر از وجود نباید باشد اما وقتی نگاه می‏کنیم می‏بینیم باید علم داشته باشد. آیا ممکن است که ذات به خودش علم نداشته باشد؟! این مستحیل است. نگاه می‏کنیم می‏بینیم آیا پروردگار ممکن است ذاتش قدرت نداشته باشد؟! این مستحیل است. نگاه می‏کنیم می‏بینیم آیا می‏شود حی نباشد؟! پس چه باشد؟ باید ضدش باشد و موت باشد که آن مستحیل است. از یک طرف می‏گوییم: آن وجود بسیط است و از یک طرف نفساً و واقعاً اختلاف را بین علم و قدرت و حیات می‏بینیم که علم عبارت از یک حقیقت است منتها وجود نازله‏اش را در خود می‏بینیم. می‏گوییم: این وجود نازلۀ در خود به‌عنوان وجود رقیق و بسیار لطیف در ذات هست، با جمع بین این دو مسئله از یک طرف علم و قدرت و حیات سه مفهوم هستند که هرکدام از این سه مفهوم، سه مصداق می‏خواهند؛ یعنی ما نمی‏توانیم به نفسِ نفس شعور یک انسان؛ نفس حقیقت شعور قدرت بگوییم. بله، لازمۀ آن شعور قدرت است ولی اگر واقعاً به نفس او قدرت بگوییم بنابراین دیگر چرا علم گفتیم؟!</w:t>
      </w:r>
    </w:p>
    <w:p>
      <w:pPr/>
      <w:r>
        <w:rPr>
          <w:rtl w:val="0"/>
          <w:lang w:val="fa-IR"/>
        </w:rPr>
        <w:t xml:space="preserve">بگوییم: در انسان هم یک حقیقت هست و همان ادراک انسان، ذات خودش را، قدرت است. اگر آن ادراک قدرت است پس دیگر علم چیست؟! چرا دو مفهوم می‏گذارید؟! اینکه دو مفهوم می‏گذارید به‌خاطر اینکه می‏خواهید از این لابه‌لا یک چیزی را دربیاورید که احساس می‏کنید که این احساس درونی شماست که در اینجا به کمک شما آمده و شما را به‌سمت تفاوت بین این سه چیز سوق می‏دهد. شما به وجدانتان مراجعه کنید می‌بینید علم شما با قدرت شما فرق می‌کند و علمتان با قدرتتان و قدرتتان با حیاتتان تفاوت دارد! این یک مسئلۀ وجدانی است. اگر این قضیه وجدانی نبود در وهلۀ اول باید این قاعده را در خودتان اجرا کنید. اینکه الآن شما بین علم و قدرت و حیات اختلاف می‏بینید از کجا نشئت گرفته است؟ از این نشئت گرفته است که از یک طرف این کیفیت تغییر و تبدل را در ذات خودتان می‏بینید و اسمش را قدرت می‏گذارید و از یک طرف این را که می‏بیند اسمش را علم می‏گذارید و از یک طرف می‏بینید که هستید و اسمش را حیات می‏گذارید. بنابراین این سه مسئله ناشی از نفس ذات است و نفس ذات هم مجرد و واحد است. بنابراین در عین اینکه این واحد است، از اینجا ما این را متوجه می‏شویم چطور اینکه خود ذات بسیط است و ذات ندارد و وحدت ذات ندارد. ذات متعدد نمی‏شود، ذات به حال خودش باقی است.</w:t>
      </w:r>
    </w:p>
    <w:p>
      <w:pPr>
        <w:pStyle w:val="SoalMatn"/>
      </w:pPr>
      <w:r>
        <w:rPr>
          <w:rtl w:val="0"/>
          <w:lang w:val="fa-IR"/>
        </w:rPr>
        <w:t xml:space="preserve">تلمیذ: </w:t>
      </w:r>
      <w:r>
        <w:rPr>
          <w:rtl w:val="0"/>
          <w:lang w:val="fa-IR"/>
        </w:rPr>
        <w:t xml:space="preserve">پس این سه مصداق به مسئلۀ انتزاعی بودن و اعتباری بودن برمی‌گردد.</w:t>
      </w:r>
    </w:p>
    <w:p>
      <w:pPr/>
      <w:r>
        <w:rPr>
          <w:rtl w:val="0"/>
          <w:lang w:val="fa-IR"/>
        </w:rPr>
        <w:t xml:space="preserve">استاد: </w:t>
      </w:r>
      <w:r>
        <w:rPr>
          <w:rtl w:val="0"/>
          <w:lang w:val="fa-IR"/>
        </w:rPr>
        <w:t xml:space="preserve">اعتباری نیست، یک مسئلۀ حقیقی است که ما به‌واسطۀ بروز و ظهور خارج این را به ذات نسبت می‏دهیم؛ یعنی وقتی که به ذات پروردگار نگاه می‏کنیم می‏بینیم که وجود او وجود بسیط است و اصلاً قاعده و برهان بر ترکب او ترتب محالیت را بار می‏کند، این از یک جهت. از جهت دیگر می‏بینیم که این ذات بدون علم و قدرت محال است. واقعاً ما قدرت را در ذات می‏بینیم که آن ذات در عین اینکه واحد و بسیط است درعین‌حال باید قادر هم باشد، نمی‌تواند قدرت نداشته باشد! اگر قدرت نداشته باشد، دیگر نمی‏تواند قدرت بر علیت داشته باشد. پس قبل از اینکه بخواهد در مقام علیت بیاید، قبلاً باید قدرت را داشته باشد و نمی‏تواند از جای دیگر کسب کند. اینکه می‏خواهد إعمال علیت کند یعنی من قبلاً قادر بودم. این که می‏خواهد نسبت به افراد إعمال علم کند یعنی من قبلاً عالم بودم. این که می‏خواهد إعمال حیات کند یعنی قبلاً حیّ بودم.</w:t>
      </w:r>
    </w:p>
    <w:p>
      <w:pPr/>
      <w:r>
        <w:rPr>
          <w:rtl w:val="0"/>
          <w:lang w:val="fa-IR"/>
        </w:rPr>
        <w:t xml:space="preserve">بنابراین از یک طرف این ذات بحت و بسیط است و اطلاق و هیچ‌گونه حد و تعینی در آن ذات راه ندارد و از یک طرف استحالۀ خلوّ ذات از این سمت هم محقق است، نتیجه‌اش این می‏شود که این سه اسم، سه اسمی است که از ذات نشئت می‏گیرد و لازمۀ ذات است و منافاتی هم با ذات ندارد! غیر از این است که بگوییم: این علم ... همان‌طوری‌که بعضی‏ها گفتند و من دیدم در خیلی از جاها اختلافی که بعضی‏ها با عرفا دارند ...، البته شاید آنها هم نتوانستند مسئله را خوب بیان کنند که موجب این شبهات شده است. اینکه می‏گویند: علم و قدرت و حیات در ذات مصداق واحد دارد به معنای این است که اگر بگوییم: علم عین قدرت است و قدرت عین حیات است و هردو عین ذات هستند پس این سه‌تا از کجا آمدند؟! این که شما دارید به سه چیز تقسیم می‏کنید، سه مفهومی که هرکدام با دیگری تفاوت دارد و حدود و تعریف مشخصی دارد و شما دارید حمل می‏کنید. و اگر قرار باشد بر اینکه این مصداق اینها در ذات عین یکدیگر باشد بنابراین چرا علم و حیات و قدرت می‏گویید؟! اصلاً هیچ چیزی نمی‏خواهید بگویید، نباید هیچ چیزی بگویید! به هر سه حیات بگویید! به هر سه قدرت بگویید! به هر سه علم بگویید! درحالی‌که می‏گویید: نه، ذات دارای علم و حیات و قدرت است. این که دارای علم و حیات و قدرت است با این بساطت ذات چگونه جمع می‏شود؟! اینها چون دیدند که ذات بسیط است و اگر بخواهند علم و حیات و قدرت را سه مصداق جداگانه بگیرند، ترکب در ذات لازم می‏آید و حالا که ترکب در ذات لازم می‏آید پس مصداق یکی است و وقتی مصداق یکی شد چطور مفهوم سه‌تا می‏شود؟!</w:t>
      </w:r>
    </w:p>
    <w:p>
      <w:pPr/>
      <w:r>
        <w:rPr>
          <w:rtl w:val="0"/>
          <w:lang w:val="fa-IR"/>
        </w:rPr>
        <w:t xml:space="preserve">این مشکل، مشکل اینهاست که این کار را کردند. اما اگر این‌طور بیان کنیم و بگوییم که علم و حیات و قدرت مصداقاً هم در ذات تفاوت می‏کنند ولی این سه امر بسیطی هستند که لازمۀ ذات است، نه لازمۀ ذات باری بلکه لازمۀ هر ذات است؛ یعنی اقتضاء وجود، علم و حیات و قدرت است! چطور اینکه اقتضاء وجود، تشخص است و وقتی که یک وجودی مشخص می‏شود مرکب نمی‏شود چون اگر مرکب بشود باید بگوییم: در ذات باری مرکب است، لازمۀ تشخص وجود ترکیب نیست! لازمۀ تشخص مادی است که ترکیب است اما چه کسی گفته است که لازمۀ تشخص وجود در وجودات مجرده ترکیب است؟!</w:t>
      </w:r>
    </w:p>
    <w:p>
      <w:pPr>
        <w:pStyle w:val="Heading6"/>
      </w:pPr>
      <w:r>
        <w:rPr>
          <w:rtl w:val="0"/>
          <w:lang w:val="fa-IR"/>
        </w:rPr>
        <w:t xml:space="preserve">نفس شدت و ضعف وجودی، موجب تشکیل مراتب تشخص</w:t>
      </w:r>
    </w:p>
    <w:p>
      <w:pPr/>
      <w:r>
        <w:rPr>
          <w:rtl w:val="0"/>
          <w:lang w:val="fa-IR"/>
        </w:rPr>
        <w:t xml:space="preserve">نفس شدت و ضعف وجودی است که موجب تشکیل مراتب برای تشخص است پس تشخص اقتضاء ترکیب نمی‏کند! چطور اینکه ماده اقتضاء تشخص نمی‏کند و تشخص مادی ترکب مادی می‏خواهد و تشخص مجرد، تشخص مجرد و بدون ماده می‏خواهد. همین‌طوری که این‌طور هست، همین‌طور تشخص خود وجود اقتضاء علم و حیات و قدرت می‏کند حالا فرق نمی‏کند مادی باشد، مادی هم باشد باشد. تشخص وجود مادی اقتضاء علم و حیات و قدرت می‏کند و این موجب امتناع انسلام حقیقت وجود نمی‏شود. وجود در هرجا که تشخص پیدا کند این سه‌تا را با خود می‏آورد؛ علم و قدرت و حیات را با خودش می‏آورد. حالا این تشخصی که پیدا می‌کند، ترکب خارجی آن به‌خاطر جنبۀ مادی بودن آن است و علم و حیات و قدرت جدای از جنبۀ خارجی بودن است. حالا اگر این وجود، تشخص تجردی پیدا کند باز علم و حیات و قدرت را همراه خودش دارد بدون اینکه ترکب مادی را داشته باشد. حالا نقل قول می‏کنیم در ذات که دیگر هیچ‌گونه تحددی ندارد. بنابراین این سه اسم اصلاً از بحث صادر اول خارج می‏شوند و این سه اسم علم و حیات و قدرت سه وصف زائیدۀ ذات هستند که از آن جنبۀ علیت بیرون می‏آیند و همراه با ذات هستند.</w:t>
      </w:r>
    </w:p>
    <w:p>
      <w:pPr/>
      <w:r>
        <w:rPr>
          <w:rtl w:val="0"/>
          <w:lang w:val="fa-IR"/>
        </w:rPr>
        <w:t xml:space="preserve">بحث صادر اول روی جنبۀ واحدیت می‌‌آید یعنی وقتی که پروردگار بخواهد آن علم را به مرتبۀ بروز و ظهور خارجی برساند اینجاست که مشکل صادر اول پیش می‏آید؛ یعنی نه‌اینکه مشکل پیش بیاید، عنوان صادر اول پیش آمد.</w:t>
      </w:r>
    </w:p>
    <w:p>
      <w:pPr>
        <w:pStyle w:val="Heading6"/>
      </w:pPr>
      <w:r>
        <w:rPr>
          <w:rtl w:val="0"/>
          <w:lang w:val="fa-IR"/>
        </w:rPr>
        <w:t xml:space="preserve">جنبۀ واحدیت، مرتبۀ مادون اسماء ثلاثۀ ذاتیۀ پروردگار</w:t>
      </w:r>
    </w:p>
    <w:p>
      <w:pPr/>
      <w:r>
        <w:rPr>
          <w:rtl w:val="0"/>
          <w:lang w:val="fa-IR"/>
        </w:rPr>
        <w:t xml:space="preserve">پس جنبۀ واحدیت، مرتبۀ مادون اسماء ثلاثۀ ذاتیۀ پروردگار [یعنی] علم و حیات و قدرت است. آنجاست که آن حقیقت نور پیغمبر صلّی الله علیه و آله و سلّم به‌عنوان صادر اول تعلق می‏گیرد و عقل به‌عنوان صادر اول تعلق می‏گیرد و جنبۀ واحدیت به‌عنوان صادر اول تعلق می‏گیرد، اینها چیزهایی است که به‌عنوان صادر اول در آنجا مشخص است. صادر اول هم ممکن بالذات است و ممکن بالذات هم استلزام امتناع ذاتی را در اینجا ندارد پس به‌طورکلی بحث منتفی می‏شود. این که می‏گویند: در صادر اول که ممکن بالذات است وجودش استلزام وجود واجب و عدم آن استلزام عدم واجب را دارد پس امکان ذاتی استلزام [امکان را دارد]، اصلاً این بحث و اشکال حل می‏شود و حل شدن آن‌هم این است که علم و حیات و قدرت جزء صادر اول نیستند بلکه لازمۀ ذات هستند! مقام واحدیت است و آن امکان ذاتی باشد و با رفع مقام واحدیت، مقام احدیت در اینجا به‌جای خودش محفوظ است؛ بخواهد انشاء واحدیت می‏کند و نخواهد انشاء واحدیت نمی‏کند و آن بستگی به ذات دارد. حالا اینکه همیشه و ازلاً انشاء واحدیت کرده است، او را از امکان ذاتی درنیاورده و دست خدا را هم از اختیار نبسته است یعنی در عین اینکه او مختار است و اختیار موجب این نمی‏شود که مثلاً کاری را نکند، نه دلش می‏خواهد همیشه کاری را انجام بدهد و دلش می‏خواهد که تا وقتی که ذات، ذات هست این جنبۀ واحدیت را هم داشته باشد. آن جنبۀ اختیار که بتواند انجام بدهد و نتواند انجام بدهد درعین‌حال برای ذات محفوظ است و او مجبور به انشاء واحدیت در مرتبۀ نزول نخواهد بود.</w:t>
      </w:r>
    </w:p>
    <w:p>
      <w:pPr>
        <w:pStyle w:val="SoalMatn"/>
      </w:pPr>
      <w:r>
        <w:rPr>
          <w:rtl w:val="0"/>
          <w:lang w:val="fa-IR"/>
        </w:rPr>
        <w:t xml:space="preserve">تلمیذ: </w:t>
      </w:r>
      <w:r>
        <w:rPr>
          <w:rtl w:val="0"/>
          <w:lang w:val="fa-IR"/>
        </w:rPr>
        <w:t xml:space="preserve">بنا بر فرمایشات قبل از این بحث ما دلیل عقلی بر اینکه بگوییم سه مصداق حقیقی در این بساطت نداریم بلکه دلیل وجدانی داریم. دلیل وجدانی هم توجه به نفس خود انسان است که در ذات خود درعین‌حال می‏یابد و ذات خود را عالم و مشعر به خودش می‏یابد.</w:t>
      </w:r>
    </w:p>
    <w:p>
      <w:pPr/>
      <w:r>
        <w:rPr>
          <w:rtl w:val="0"/>
          <w:lang w:val="fa-IR"/>
        </w:rPr>
        <w:t xml:space="preserve">استاد: </w:t>
      </w:r>
      <w:r>
        <w:rPr>
          <w:rtl w:val="0"/>
          <w:lang w:val="fa-IR"/>
        </w:rPr>
        <w:t xml:space="preserve">اگر این‌طور است پس اصلاً هیچی نباید حرف بزنیم! این دیگر سدّ باب علم است! می‏گوییم: آنچه را که ما پیدا می‏کنیم و آنچه که گفتند، یک صفات وجدانی در خود ماست و هیچ ارتباطی به پروردگار ندارد و پروردگار متعال بالاتر از این حرف‌هاست پس ما سدّ باب علم می‏کنیم ...</w:t>
      </w:r>
    </w:p>
    <w:p>
      <w:pPr>
        <w:pStyle w:val="SoalMatn"/>
      </w:pPr>
      <w:r>
        <w:rPr>
          <w:rtl w:val="0"/>
          <w:lang w:val="fa-IR"/>
        </w:rPr>
        <w:t xml:space="preserve">تلمیذ: </w:t>
      </w:r>
      <w:r>
        <w:rPr>
          <w:rtl w:val="0"/>
          <w:lang w:val="fa-IR"/>
        </w:rPr>
        <w:t xml:space="preserve">نه، اینها از باب تشبیه است می‏خواهم بگویم همان‌گونه که علم را در عین بساطت ذات در خود می‏یابیم...</w:t>
      </w:r>
    </w:p>
    <w:p>
      <w:pPr/>
      <w:r>
        <w:rPr>
          <w:rtl w:val="0"/>
          <w:lang w:val="fa-IR"/>
        </w:rPr>
        <w:t xml:space="preserve">استاد: </w:t>
      </w:r>
      <w:r>
        <w:rPr>
          <w:rtl w:val="0"/>
          <w:lang w:val="fa-IR"/>
        </w:rPr>
        <w:t xml:space="preserve">احسنت ما می‏خواهیم بگوییم: همین مسئله که در مرتبۀ نزول متوجه ما هست، در مرتبۀ اشتداد و نهایت اطلاقی خودش متوجه پروردگار است فرقی نمی‏کند. حالا اگر ما بگوییم: این سه صفت ملصق به ذات اوست، اشکالی در ذات او پیدا می‌شود؟!</w:t>
      </w:r>
    </w:p>
    <w:p>
      <w:pPr>
        <w:pStyle w:val="SoalMatn"/>
      </w:pPr>
      <w:r>
        <w:rPr>
          <w:rtl w:val="0"/>
          <w:lang w:val="fa-IR"/>
        </w:rPr>
        <w:t xml:space="preserve">تلمیذ: </w:t>
      </w:r>
      <w:r>
        <w:rPr>
          <w:rtl w:val="0"/>
          <w:lang w:val="fa-IR"/>
        </w:rPr>
        <w:t xml:space="preserve">عقلاً ما مشکل داریم هرطوری که باشد با بحث عقلی که پیدا می‌کند نمی‌توانیم هر سه را یکی فرض کنیم.</w:t>
      </w:r>
    </w:p>
    <w:p>
      <w:pPr/>
      <w:r>
        <w:rPr>
          <w:rtl w:val="0"/>
          <w:lang w:val="fa-IR"/>
        </w:rPr>
        <w:t xml:space="preserve">استاد: </w:t>
      </w:r>
      <w:r>
        <w:rPr>
          <w:rtl w:val="0"/>
          <w:lang w:val="fa-IR"/>
        </w:rPr>
        <w:t xml:space="preserve">ما همۀ اینها را از راه مکاشفه و خواب که نیامدیم، همه را از راه عقلی آمدیم.</w:t>
      </w:r>
    </w:p>
    <w:p>
      <w:pPr>
        <w:pStyle w:val="SoalMatn"/>
      </w:pPr>
      <w:r>
        <w:rPr>
          <w:rtl w:val="0"/>
          <w:lang w:val="fa-IR"/>
        </w:rPr>
        <w:t xml:space="preserve">تلمیذ: </w:t>
      </w:r>
      <w:r>
        <w:rPr>
          <w:rtl w:val="0"/>
          <w:lang w:val="fa-IR"/>
        </w:rPr>
        <w:t xml:space="preserve">این وجدانی انسان است.</w:t>
      </w:r>
    </w:p>
    <w:p>
      <w:pPr/>
      <w:r>
        <w:rPr>
          <w:rtl w:val="0"/>
          <w:lang w:val="fa-IR"/>
        </w:rPr>
        <w:t xml:space="preserve">استاد: </w:t>
      </w:r>
      <w:r>
        <w:rPr>
          <w:rtl w:val="0"/>
          <w:lang w:val="fa-IR"/>
        </w:rPr>
        <w:t xml:space="preserve">بالأخره مقدمات عقل هم به مقدمات وجدانی و بدیهی برمی‏گردد. شما همین‌که می‏گویید: علم، بالأخره یک مفهومی را تصور کردید. یک دیوانه چرا علم نمی‏گوید؟! چون اصلاً تصوری از مفهوم علم ندارد. شما که می‏گویید: قدرت، به‌خاطر این است که مفهوم قدرت را در خارج تصور کردید حالا آن را به مرتبۀ غیر مادی خودش یعنی به مرتبۀ بساطت خودش به ذات نسبت می‏دهید. بالأخره این صفات باید یک مابإزاء خارجی داشته باشد و اتفاقاً هم همین‌طور است چون اگر قدرت خداوند به اینها تنازل نکند که ما قدرت را در او نمی‏دانیم!</w:t>
      </w:r>
    </w:p>
    <w:p>
      <w:pPr>
        <w:pStyle w:val="SoalMatn"/>
      </w:pPr>
      <w:r>
        <w:rPr>
          <w:rtl w:val="0"/>
          <w:lang w:val="fa-IR"/>
        </w:rPr>
        <w:t xml:space="preserve">تلمیذ: </w:t>
      </w:r>
      <w:r>
        <w:rPr>
          <w:rtl w:val="0"/>
          <w:lang w:val="fa-IR"/>
        </w:rPr>
        <w:t xml:space="preserve">آن قدرت خداوند را باید دو قدرت تصور کرد؛ یک قدرت ذات به خود ذات است که قدرت دارد نسبت به خودش اشراف داشته باشد.</w:t>
      </w:r>
    </w:p>
    <w:p>
      <w:pPr/>
      <w:r>
        <w:rPr>
          <w:rtl w:val="0"/>
          <w:lang w:val="fa-IR"/>
        </w:rPr>
        <w:t xml:space="preserve">استاد: </w:t>
      </w:r>
      <w:r>
        <w:rPr>
          <w:rtl w:val="0"/>
          <w:lang w:val="fa-IR"/>
        </w:rPr>
        <w:t xml:space="preserve">مطلب فرقی نمی‏کند، هردو قدرت فرقی نمی‏کند چه نسبت به ذات قدرت داشته باشد و همین‌که خود وجود خود را حیّ نگه داشته یعنی قادر است. ما الآن نمی‏توانیم وجود خودمان را حی نگه داریم! اگر این آب را نخورم، دو روز دیگر می‏میرم و باید برای حیات خودم آب بخورم. اگر نفس نکشم بعد دو دقیقه می‏میرم و باید برای بقاء خودم نفس بکشم ولی خدا وجود خودش را بدون نیاز به اکسیژن و آب و غذا نگه می‏دارد پس این نگه داشتن یعنی استغناء ذاتی! این استغناء به معنای قدرت است. فرض کنید اگر این کتاب باز نکنم، مسائل این کتاب در ذهن من نمی‏آید و باید این کتاب را باز کنم و مطالبش را استفاده کنم تااینکه علم پیدا کنم! اما پروردگار استغناء ذاتی از هر شیئی غیر از ذات خودش دارد پس این علم می‏شود. این استغناء نسبت به علم و حیات و قدرت مصادیق مختلفی است که منشأ آن خود نفس ذات است؛ یعنی وقتی که شما تصور بقاء خود نفس ذات را می‏کنید، تصور قدرت و علم او را کرده‏اید؛ تصور هردو را کرده‌اید منتها این قدرت و ذات در اینها ... مثل اینکه بگویید: زید به دنیا آمد، تااینکه می‌گویید: زید به دنیا آمد نفس کشیدن آن را هم تصور کردید. می‌شود بگویید: زید به دنیا آمد و تا حالا زنده است اما نفس نمی‏کشد؟! اصلاً یک هم‌چنین چیزی ممکن است؟! چرا؟! چون بنا بر علل و اسباب طبیعی، حیات ملزوم برای تنفس است و تنفس را استلزام گرفته است. یااینکه بگویید: زید به دنیا آمده است تا‌به‌حال هم هست ولی حیات ندارد و زنده نیست! اگر زنده نیست پس مرده است دیگر! نفس تصور زید که به دنیا آمده، تصور حیات را هم با خودش آورده است، بخواهید یا نخواهید آورده است! تصور قدرت را هم با خودش آورده است و همین گریه‏ای که می‏کند و داد می‌زند یعنی من قدرت و علم دارم، علم دارم به اینکه گرسنه هستم! پس چه بخواهد و چه نخواهد هم خودش این سه وصف را به بروز می‏آورد و هم شما این را متوجه می‏شوید! این مسئله خواهی‌نخواهی متوجه هر وجودی خواهد شد و این جدای از آن مسائلی است که بعداً به‌واسطۀ این سه بر آن عارض می‏شود، آن جنبه جنبۀ صدور دارد. این سه وصف جنبۀ صدور ندارد و این منظور حرف ما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طه (20) آیه 50. </w:t>
      </w:r>
      <w:r>
        <w:rPr>
          <w:rtl w:val="0"/>
          <w:lang w:val="fa-IR"/>
        </w:rPr>
        <w:t xml:space="preserve">شرح فقراتی از ابوحمزه ثمالی</w:t>
      </w:r>
      <w:r>
        <w:rPr>
          <w:rtl w:val="0"/>
          <w:lang w:val="fa-IR"/>
        </w:rPr>
        <w:t xml:space="preserve">، ج 2، ص 227:</w:t>
      </w:r>
    </w:p>
    <w:p>
      <w:pPr>
        <w:pStyle w:val="FootnoteText"/>
      </w:pPr>
      <w:r>
        <w:rPr>
          <w:rtl/>
          <w:lang w:val="fa-IR"/>
        </w:rPr>
        <w:t xml:space="preserve">«آن خدایی که هر موجودی را که خلق کرد، خوب خلق کرد و بعد او را در راه کمال هدایت کرد و راهنمایی کرد (بعد از خلقت، زمام او را گرفت و به سوی منظور و مقصود و هدف، حرکت داد).»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