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هفتم</w:t>
      </w:r>
    </w:p>
    <w:p>
      <w:pPr>
        <w:pStyle w:val="Heading5"/>
      </w:pPr>
      <w:r>
        <w:rPr>
          <w:rtl w:val="0"/>
          <w:lang w:val="fa-IR"/>
        </w:rPr>
        <w:t xml:space="preserve">بیان اشکال در باب اخذ جنس از ماده نه از فصل و صورت و پاسخ به آن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فَقد ظَهرَ وجهُ کونِ الجنسِ فى الماهیةِ الجسمِ مأخوذاً مِنَ الهیولیٰ و الفصلِ مِنَ الصورةِ و هکذا الحکمُ فى نَظائرِه مِنَ الحقائقِ الترکیبیَة بإجزاءِ ما ذَکَرناهُ فیه و لَنا فى هذا المقامِ زیادةُ تحقیقٍ و توضیحٍ لِلكلام</w:t>
      </w:r>
      <w:r>
        <w:rPr>
          <w:rtl w:val="0"/>
          <w:lang w:val="fa-IR"/>
        </w:rPr>
        <w:t xml:space="preserve"> ...</w:t>
      </w:r>
      <w:r>
        <w:rPr>
          <w:rStyle w:val="FootnoteReference"/>
        </w:rPr>
        <w:footnoteReference w:id="1"/>
      </w:r>
    </w:p>
    <w:p>
      <w:pPr>
        <w:pStyle w:val="Heading6"/>
      </w:pPr>
      <w:r>
        <w:rPr>
          <w:rtl w:val="0"/>
          <w:lang w:val="fa-IR"/>
        </w:rPr>
        <w:t xml:space="preserve">اشکال بر کیفیت اخذ جنس از ماده</w:t>
      </w:r>
    </w:p>
    <w:p>
      <w:pPr/>
      <w:r>
        <w:rPr>
          <w:rtl w:val="0"/>
          <w:lang w:val="fa-IR"/>
        </w:rPr>
        <w:t xml:space="preserve">اشکالى که دیگران نسبت به این مسئلۀ کیفیت اخذ جنس از ماده ـ نه از صورت ـ کرده بودند براین‌اساس بود که جنس یک مفهوم عام و مشترکى است که هم در ماده و هم در صورت وجود دارد؛ در هردوى آنها جنس وجود دارد و هردوی آنها در صورت جسمیت، فصل دارند. وقتى که یک جسم را ملاحظه کنید مى‏بینید که از یک ماده و صورتی مرکب شده است؛ همۀ اجسام خارجى ترکیب ماده و صورت خارجى است مانند ترکیب و مادۀ صورت ذهنى منتها در صورت خارجى مسئله روشن‌تر و واضح‌تر است والاّ همان‌طوری‌که قبلاً خدمتتان عرض کردم حتى در صور ذهنیه هم جنس و فصل داریم و امکان ندارد که ذهن بدون جنس و فصل یک صورتى ترسیم کند! همان ماده‌ای را که مى‏گیرد و در وعاء نفس خودش به آن جنبۀ کلیت مى‏دهد، جنس براى صورت است و بعد آن تشکّل و فعلیتی که به او مى‏دهد، فصل براى آن صورت خواهد بود منتها خب این یک جنس و فصلى است که وزن ندارد، گرم ندارد، سایه ندارد و ثقل ندارد و براى خودش یک حقیقت مجرده است ولى آن حقیقت مجرده بالأخره </w:t>
      </w:r>
      <w:r>
        <w:rPr>
          <w:rStyle w:val="Arabi"/>
          <w:rtl w:val="0"/>
          <w:lang w:val="fa-IR"/>
        </w:rPr>
        <w:t xml:space="preserve">نحوٌ مِنَ الوجود</w:t>
      </w:r>
      <w:r>
        <w:rPr>
          <w:rtl w:val="0"/>
          <w:lang w:val="fa-IR"/>
        </w:rPr>
        <w:t xml:space="preserve"> است؛ </w:t>
      </w:r>
      <w:r>
        <w:rPr>
          <w:rStyle w:val="Arabi"/>
          <w:rtl w:val="0"/>
          <w:lang w:val="fa-IR"/>
        </w:rPr>
        <w:t xml:space="preserve">نحوٌ مِنَ الوجود</w:t>
      </w:r>
      <w:r>
        <w:rPr>
          <w:rtl w:val="0"/>
          <w:lang w:val="fa-IR"/>
        </w:rPr>
        <w:t xml:space="preserve"> که شکل پیدا کرده و در آن تشکّلش صورت خاصى دارد مانند اشیاء خارجى که آنها هم </w:t>
      </w:r>
      <w:r>
        <w:rPr>
          <w:rStyle w:val="Arabi"/>
          <w:rtl w:val="0"/>
          <w:lang w:val="fa-IR"/>
        </w:rPr>
        <w:t xml:space="preserve">نحوٌ مِنَ الوجود</w:t>
      </w:r>
      <w:r>
        <w:rPr>
          <w:rtl w:val="0"/>
          <w:lang w:val="fa-IR"/>
        </w:rPr>
        <w:t xml:space="preserve"> هستند. مگر حتماً باید وجود، وجود یک فیل، زرافه، نهنگ، کشتى، کوه و اینها باشد؟! تمام اشیائى که در خارج تحقق پیدا مى‏کنند ـ ولو به ذره ـ داراى کیفیت همان </w:t>
      </w:r>
      <w:r>
        <w:rPr>
          <w:rStyle w:val="Arabi"/>
          <w:rtl w:val="0"/>
          <w:lang w:val="fa-IR"/>
        </w:rPr>
        <w:t xml:space="preserve">نحوٌ منَ الوجود</w:t>
      </w:r>
      <w:r>
        <w:rPr>
          <w:rtl w:val="0"/>
          <w:lang w:val="fa-IR"/>
        </w:rPr>
        <w:t xml:space="preserve"> هستند و از این نظر تفاوتى نمى‏کند منتها وجودات مختلف هستند و در آن حقیقت وجودیۀ خودشان وجودات فرق مى‏کنند و داراى مراتب هستند و در هر مرتبۀ نزولی شکل خاصى به خود مى‏گیرند و آن شکل خاص همان مرتبۀ وجودى آنها را تشکیل مى‏دهد.</w:t>
      </w:r>
    </w:p>
    <w:p>
      <w:pPr/>
      <w:r>
        <w:rPr>
          <w:rtl w:val="0"/>
          <w:lang w:val="fa-IR"/>
        </w:rPr>
        <w:t xml:space="preserve">من‌باب‌مثال اگر وجود در حضرت حق بحت و بسیط باشد، اصلاً شکلى در آنجا معنا ندارد و حتى معنا هم در آنجا بسیط است یعنى خود معنا در آنجا افتراق ندارد، اگر به این کیفیت باشد ما از آن تعبیر به </w:t>
      </w:r>
      <w:r>
        <w:rPr>
          <w:rStyle w:val="Arabi"/>
          <w:rtl w:val="0"/>
          <w:lang w:val="fa-IR"/>
        </w:rPr>
        <w:t xml:space="preserve">بسیطُ الحقیقه</w:t>
      </w:r>
      <w:r>
        <w:rPr>
          <w:rtl w:val="0"/>
          <w:lang w:val="fa-IR"/>
        </w:rPr>
        <w:t xml:space="preserve"> مى‏کنیم و اگر از آن مرتبه نازل بشود در مراتب بعد، در هر مرتبه اگر معنا پیدا کند از آن تعبیر به عالم واحدیت مى‏شود. بعد وقتی آن معنا و مفهوم اختلاف در مصداق و حقیقت خارجى پیدا کنند، ظهور اسماء کلیه و صفات کلیه مى‏شود و بعد همان‌ها وقتى که داراى صورت بشوند، آن صورت به ملکوت عُلیا تعبیر می‌شود و وقتى که آنها داراى آن فعل و انفعالات خارجى باشند تعبیر به مثال منفصل و همین‌طور ملکوت سفلى و برزخ مى‏شود و بعد وقتى که این در عالم خارج می‌آید شکل دیگرى پیدا می‌کند. البته ما می‌گوییم که عالم خارج والاّ همۀ اینها خارج هستند؛ همان صورت ذهنى ما هم خارج‏ است، مگر آن از خارج، بیرون است؟! من که الآن در اینجا حضور دارم یک حقیقت وجودیۀ خارجى هستم؛ خود من، اوصاف من، صفات من، ذهن من و نفس من، همه حقایق خارجى است منتها چون چشم و نفس و عقل ما با مادیات و اینها خیلى انس گرفته است، خارج را فقط همین عالم ماده و محسوساتى که در مرآی و منظر ماست تصور مى‏کنیم! آنهایى که چشمشان به عالم مثال و برزخ و بالاتر باز شده است، اصلاً اینها این را خارج حساب نمى‏کنند! [می‌گویند که] بابا اصلاً این چه چیزی هست! </w:t>
      </w:r>
      <w:r>
        <w:rPr>
          <w:rStyle w:val="Arabi"/>
          <w:rtl w:val="0"/>
          <w:lang w:val="fa-IR"/>
        </w:rPr>
        <w:t xml:space="preserve">ظلٌ مِنَ الظِلال و عینٌ ناقصٌ مِنَ الأعیان </w:t>
      </w:r>
      <w:r>
        <w:rPr>
          <w:rtl w:val="0"/>
          <w:lang w:val="fa-IR"/>
        </w:rPr>
        <w:t xml:space="preserve">است! حقیقت خارجیه فقط در همان وجود است!</w:t>
      </w:r>
    </w:p>
    <w:p>
      <w:pPr/>
      <w:r>
        <w:rPr>
          <w:rtl w:val="0"/>
          <w:lang w:val="fa-IR"/>
        </w:rPr>
        <w:t xml:space="preserve">همان‌طوری‌که گاهى اوقات به‌خاطر نفهمی ما مطالب آنها براى ما باعث استهزاء مى‏شود به‌طورى‌که از بعضى مطالب مشاهده مى‏شود، همین‌طور تفکر و مسائل ما هم براى آنها هم مسخره است همان‌طوری‌که وقتی یک بچه به ما نگاه کند اصلاً طاقت دیدن اطوار و صحبت ما را ندارد! فرض کنید که شما یک بچۀ چهار ساله را در یک مجلسى بیاورید، دو دقیقه مى‏نشیند و نگاه مى‏کند می‌گوید ببینید چه چیزی مى‏گویند! بعد بلند می‌شود می‌رود و مى‏گوید که برویم بازی خودمان را بکنیم! چرا اینجا نشسته‌اند و خودشان را علاف کردند و همه را هم سر کار گذاشتند و دارند یک چیزهاى مى‏بافند و مى‏گویند که نه خودشان عمل مى‏کنند نه اینها عمل مى‏کنند، بلند شویم دنبال کارمان برویم! راست هم مى‏گوید! همان‌طور ما هم وقتی به این بچه و اسباب بازى او نگاه می‌کنیم و توپى که لگد مى‏زند، او را مسخره مى‏کنیم و مى‏گوییم: برو بابا این چه [فایده‌ای] دارد؟! این چه بساطى است؟! چرا اینها نمى‏آیند بنشینند و ببینند الآن این حکیمِ خبیرِ بصیر در بالاى منبر دارد چه مطالبى را مى‏گوید؟! به‌جاى اینکه از این مطالب، روایات، کلمات عرشى و فرشى و اینها استفاده کنند مى‏روند بازى مى‏کنند یا یک ربع از منبر نگذشته صداى خواب و خرخر او می‌آید و بعد هم باباى بیچاره او را بلند‏ مى‏کند و یک عبا رویش مى‏اندازد که دیگر راحت بخوابد و اقلاً یک خوابى بکند و یک فایده‏اى ببرد! یک خوابی بکند و موجب تمدد اعصاب بشود!</w:t>
      </w:r>
    </w:p>
    <w:p>
      <w:pPr>
        <w:pStyle w:val="Heading6"/>
      </w:pPr>
      <w:r>
        <w:rPr>
          <w:rtl w:val="0"/>
          <w:lang w:val="fa-IR"/>
        </w:rPr>
        <w:t xml:space="preserve">شعور انسان منحصر به همان مرتبه‏اى که با آن انس دارد</w:t>
      </w:r>
    </w:p>
    <w:p>
      <w:pPr/>
      <w:r>
        <w:rPr>
          <w:rtl w:val="0"/>
          <w:lang w:val="fa-IR"/>
        </w:rPr>
        <w:t xml:space="preserve">آنهایى هم که در آن عالم هستند نظرۀ‏شان به ما همین است و مى‏گویند: به اینها نگاه کنید! اینها چشمشان فقط همین ماده را به‌حساب مى‏آورد! چرا؟! چون انسان با همان مرتبه‏اى که انس دارد نسبت به همان مرتبه شعور دارد، نسبت به همان مرتبه! یعنى واقعاً این مسئله عجیب است!</w:t>
      </w:r>
    </w:p>
    <w:p>
      <w:pPr>
        <w:pStyle w:val="Heading6"/>
      </w:pPr>
      <w:r>
        <w:rPr>
          <w:rtl w:val="0"/>
          <w:lang w:val="fa-IR"/>
        </w:rPr>
        <w:t xml:space="preserve">هر نوزادی مولود بر فطرت</w:t>
      </w:r>
    </w:p>
    <w:p>
      <w:pPr/>
      <w:r>
        <w:rPr>
          <w:rtl w:val="0"/>
          <w:lang w:val="fa-IR"/>
        </w:rPr>
        <w:t xml:space="preserve">این بچه‏هایى که در فطرت زاییده مى‏شوند و به‌وجود مى‏آیند، اینها حالاتشان چطورى است؟! یعنى وقتى که انسان به اینها نگاه کند، اینها صفاى محض‌اند! صدق محض‌اند! توحید محض‌اند! بین اینها نه تفاخر است، نه تکاثر است، نه تکالب بر اموال است و نه دنیا است! باهم قهر مى‏کنند و در سر و کلۀ همدیگر مى‏زنند و دو دقیقۀ بعد باهم رفیق مى‏شوند و آشتى مى‏کنند و باهم توپ‌بازی مى‏کنند و دوباره در سر هم مى‏زنند و دوباره مى‏خندند! اصلاً نه خندۀ آنها خنده است و از روى مسائل نفسى نیست و نه قهرشان از روى مسائل نفسى است، هیچ‌کدام! برحسب آن طبع و ذات خودشان باهم خوب‌اند و خوش‌اند و درست مى‏کنند و خراب مى‏کنند و چه مى‏کنند و فلان مى‏کنند! این حالت اینها چیست؟! اینها اصلاً نمى‏توانند وضعیت ما را که در کلک و دروغ و اینها هستیم تصور کنند، نمى‏توانند! نمى‏توانند حبّ و بغض‌هاى ما را در وجود خودشان بقبولانند، نمى‏توانند! چرا؟! چون اصلاً در آن مرتبه هستند و در آن مرتبه اُنسشان، فهمشان، ادراکشان و نفسشان، همۀ اینها در آن مرتبه شکل گرفته است.</w:t>
      </w:r>
    </w:p>
    <w:p>
      <w:pPr/>
      <w:r>
        <w:rPr>
          <w:rtl w:val="0"/>
          <w:lang w:val="fa-IR"/>
        </w:rPr>
        <w:t xml:space="preserve">پیغمبر صلّی الله علیه و آله و سلّم می‌فرماید: «</w:t>
      </w:r>
      <w:r>
        <w:rPr>
          <w:rStyle w:val="RevayatArabi"/>
          <w:rtl w:val="0"/>
          <w:lang w:val="fa-IR"/>
        </w:rPr>
        <w:t xml:space="preserve">کلُّ مَولودٍ یولَدُ علَى الفطرَة حتّی یکون أبواهُ یُهوِّدانِه أو یُنصِّرانِه أو یُمجِّسانِه</w:t>
      </w:r>
      <w:r>
        <w:rPr>
          <w:rtl w:val="0"/>
          <w:lang w:val="fa-IR"/>
        </w:rPr>
        <w:t xml:space="preserve">»،</w:t>
      </w:r>
      <w:r>
        <w:rPr>
          <w:rStyle w:val="FootnoteReference"/>
        </w:rPr>
        <w:footnoteReference w:id="2"/>
      </w:r>
      <w:r>
        <w:rPr>
          <w:rtl w:val="0"/>
          <w:lang w:val="fa-IR"/>
        </w:rPr>
        <w:t xml:space="preserve"> خب این مولود اگر به‌تنهایى بالا بیاید [و رشد کند]، خود این بچه در اینجا با صدق‏ به‌دنیا آمده نه با دروغ! بچه با صفا به‌دنیا آمده نه با نفاق و کلک! بچه با توحید به‌دنیا آمده نه با شرک و کفر و ثنویت و وثنیت و امثال‌ذلک!</w:t>
      </w:r>
    </w:p>
    <w:p>
      <w:pPr>
        <w:pStyle w:val="Heading6"/>
      </w:pPr>
      <w:r>
        <w:rPr>
          <w:rtl w:val="0"/>
          <w:lang w:val="fa-IR"/>
        </w:rPr>
        <w:t xml:space="preserve">بت‌های مستقر و متمکن در بتکدۀ دل</w:t>
      </w:r>
    </w:p>
    <w:p>
      <w:pPr/>
      <w:r>
        <w:rPr>
          <w:rtl w:val="0"/>
          <w:lang w:val="fa-IR"/>
        </w:rPr>
        <w:t xml:space="preserve">تمام کارهایى که ما مى‏کنیم وثنیت است! همۀ اینها بت‌هایى است که ما مى‏پرستیم منتها لازم نیست آن بت‌ها از چوب و اینها تراشیده شده باشند! آن چیزهایى که در مقابل خدا قرار دادیم </w:t>
      </w:r>
      <w:r>
        <w:rPr>
          <w:rtl w:val="0"/>
          <w:lang w:val="fa-IR"/>
        </w:rPr>
        <w:t xml:space="preserve">﴿ءَأَرۡبَابٞ مُّتَفَرِّقُونَ خَيۡرٌ أَمِ ٱللَهُ ٱلۡوَٰحِدُ ٱلۡقَهَّارُ﴾</w:t>
      </w:r>
      <w:r>
        <w:rPr>
          <w:rStyle w:val="FootnoteReference"/>
        </w:rPr>
        <w:footnoteReference w:id="3"/>
      </w:r>
      <w:r>
        <w:rPr>
          <w:rtl w:val="0"/>
          <w:lang w:val="fa-IR"/>
        </w:rPr>
        <w:t xml:space="preserve"> تمام اینها ارباب متفرقون و بت هستند! تمام اینها بت‌هایى است که آنها را در بتکدۀ دل مستقر و متمکن کردیم! اگر این بچه همان‌طور با همین حالت بالا بیاید صدق در او بالا مى‏آید! همان‌طور صفا در او بالا مى‏آید! هما‌ن‌طور توحید در او بالا مى‏آید! از کلک دور است! از نفاق دور است! از تهمت زدن دور است! از زمینه‏سازى، باندبازى، زمینه‏چینى، دور زدن و از همۀ این صفات رذیله‌اى که بحمدالله همۀ وجود همۀ ما را گرفته است، دور است! بالا مى‏آید و با همان فضایى که دید اوست به خارج نگاه مى‏کند و خیال مى‏کند همه هم باید صادق باشند، یک‌دفعه نگاه مى‏کند آقاى کذا دروغگو درآمد! همه چیز به‌هم مى‏ریزد.</w:t>
      </w:r>
    </w:p>
    <w:p>
      <w:pPr>
        <w:pStyle w:val="Heading6"/>
      </w:pPr>
      <w:r>
        <w:rPr>
          <w:rtl w:val="0"/>
          <w:lang w:val="fa-IR"/>
        </w:rPr>
        <w:t xml:space="preserve">جستجوی صفا و صداقت در نوجوانان و جوانان</w:t>
      </w:r>
    </w:p>
    <w:p>
      <w:pPr/>
      <w:r>
        <w:rPr>
          <w:rtl w:val="0"/>
          <w:lang w:val="fa-IR"/>
        </w:rPr>
        <w:t xml:space="preserve">لذا همیشه صفا را در جوانان و نوجوانان بیابید! صداقت آنهایى که هنوز به دنیا آغشته نشدند و در فطرت خودشان بار آمدند و آمدند و رفتند! و لذا مشاهده مى‏کنید آنهایى که با مسائل خلاف در وهلۀ اول جبهه مى‏گیرند پیرها نیستند! پیر هزارتا فکر با خودش مى‏کند و هزارتا مصلحت‌اندیشی مى‏کند که این را بگویم یا نگویم! به آنجا برمى‏خورد، به اینجا برمى‏خورد! آن مصلحت است! این براى اینجا فلان است و براى آنجا فلان است! هزار جور! تا وقتى که مسئله به مصالح و مضارّ خودش دخلى ندارد، یک زبان دارد از اینجا تا آفریقا! وقتى که قضیه کمی به مصالح خودش برمى‏گردد، صاف گرفت نشست و تمام شد و انگار اصلاً لال‏ است! خب چطور شد؟! بابا زبانت که هزار فرسخ [دراز] بود! قضیه چرا این‌طوری شد؟!</w:t>
      </w:r>
    </w:p>
    <w:p>
      <w:pPr>
        <w:pStyle w:val="Heading6"/>
      </w:pPr>
      <w:r>
        <w:rPr>
          <w:rtl w:val="0"/>
          <w:lang w:val="fa-IR"/>
        </w:rPr>
        <w:t xml:space="preserve">تبیین حدیث «</w:t>
      </w:r>
      <w:r>
        <w:rPr>
          <w:rStyle w:val="Arabi"/>
          <w:rtl w:val="0"/>
          <w:lang w:val="fa-IR"/>
        </w:rPr>
        <w:t xml:space="preserve">عَلیکم بِالأحداث</w:t>
      </w:r>
      <w:r>
        <w:rPr>
          <w:rtl w:val="0"/>
          <w:lang w:val="fa-IR"/>
        </w:rPr>
        <w:t xml:space="preserve">»</w:t>
      </w:r>
    </w:p>
    <w:p>
      <w:pPr/>
      <w:r>
        <w:rPr>
          <w:rtl w:val="0"/>
          <w:lang w:val="fa-IR"/>
        </w:rPr>
        <w:t xml:space="preserve">ولى جوان و نوجوان و بچه این‌طور نیست، آنها صاف هستند چون تعلق ندارند! چون هنوز این مسائل براى آنها چیز نشده است! اجراى عدالت و توقع عدالت را در جوان و نوجوان مى‏بینید! «</w:t>
      </w:r>
      <w:r>
        <w:rPr>
          <w:rStyle w:val="RevayatArabi"/>
          <w:rtl w:val="0"/>
          <w:lang w:val="fa-IR"/>
        </w:rPr>
        <w:t xml:space="preserve">عَلیک بِالأحداث</w:t>
      </w:r>
      <w:r>
        <w:rPr>
          <w:rtl w:val="0"/>
          <w:lang w:val="fa-IR"/>
        </w:rPr>
        <w:t xml:space="preserve">»؛</w:t>
      </w:r>
      <w:r>
        <w:rPr>
          <w:rStyle w:val="FootnoteReference"/>
        </w:rPr>
        <w:footnoteReference w:id="4"/>
      </w:r>
      <w:r>
        <w:rPr>
          <w:rtl w:val="0"/>
          <w:lang w:val="fa-IR"/>
        </w:rPr>
        <w:t xml:space="preserve"> اینکه پیغمبر فرمودند که دنبال جوان‌ها بروید به‌خاطر این است که بابا دم شتر به زمین مى‏رسد یک حرف در کلۀ پیر شصت‌ساله بکنید! بیخود وقت خودت و وقت طرف را تلف نکن! «</w:t>
      </w:r>
      <w:r>
        <w:rPr>
          <w:rStyle w:val="RevayatArabi"/>
          <w:rtl w:val="0"/>
          <w:lang w:val="fa-IR"/>
        </w:rPr>
        <w:t xml:space="preserve">عَلیک بِالأحداث»</w:t>
      </w:r>
      <w:r>
        <w:rPr>
          <w:rtl w:val="0"/>
          <w:lang w:val="fa-IR"/>
        </w:rPr>
        <w:t xml:space="preserve">! تو دارى حرف از فطرت مى‏زنى و حرف از مبانى اسلام و شرع مى‏زنى و حرف از صداقت دارى مى‏زنى و حرف از دورى از کلک و دروغ دارى مى‏زنى و حرف از رفتن به‌سمت توحید مى‏زنى، در کلۀ آن آدمی که هفتاد‌ساله است نمى‏رود! بیخود خودت را اذیت نکن و زحمت هم نکش! حرف را بزن و برو، گرفت گرفت! آنکه در کله‏اش مى‏رود آن کسى است که فطرت و وضعیت و موقعیتش با آنچه را که تو مى‏گویى مى‏خواند! دنبال او برو و برو دست او را بگیر و آن را محکم کن و نگذار دنبال خطا و فلان برود!</w:t>
      </w:r>
    </w:p>
    <w:p>
      <w:pPr/>
      <w:r>
        <w:rPr>
          <w:rtl w:val="0"/>
          <w:lang w:val="fa-IR"/>
        </w:rPr>
        <w:t xml:space="preserve">دیده‌اید آدم گاهى اوقات که با جوان‌ها و نوجوان‌ها صحبت مى‏کند کمی که حرف مى‏زند [می‌گویند که] آقا راست مى‏گویى، درست است. ولى [با پیرها که حرف می‌زنید] زبان آدم مو درمى‏آورد! هرچه مى‏گویید بیربیر عین دیوار به آدم نگاه مى‏کند! خب بابا یک چیزى بگو؛ یا بگو درست است [یا بگو درست نیست]! مى‏نشیند فکر مى‏کند که بگویم یا نگویم؟! اقرار کنم؟! اعتراف کنم یا نکنم؟! اعتراف کنم فردا آن‌طور مى‏شود! آن آقا بُل مى‏گیرد و بهانه مى‏گیرد! کوفت و مرض! خب اینکه طرز [رفتار] نیست! او را رها کن! «</w:t>
      </w:r>
      <w:r>
        <w:rPr>
          <w:rStyle w:val="RevayatArabi"/>
          <w:rtl w:val="0"/>
          <w:lang w:val="fa-IR"/>
        </w:rPr>
        <w:t xml:space="preserve">عَلیک بِالأحداث</w:t>
      </w:r>
      <w:r>
        <w:rPr>
          <w:rtl w:val="0"/>
          <w:lang w:val="fa-IR"/>
        </w:rPr>
        <w:t xml:space="preserve">»! اینها را رها کنید، اینها به همان وضعیت خو گرفتند و دیگر توقعی از آنها نیست! مگر دیگر معجزه‏اى رخ بدهد و فقط معجزه بشود که یک تغییر و تحولى پیدا بشود! ولى آن جوان [این‌طور نیست]! نماز نمى‏خواند ولی انسان احساس مى‏کند دنبال صداقت است، دنبال راستى است، نمى‏خواهد کلک بزند و صاف است! وقتى که نگاه مى‏کند یک نفر که او هم مثل خودش مى‏خواهد صاف باشد یک‌دفعه مى‏بینى که آمد جلو و پرده‏ها را کنار زد و صنف را کنار زد و تحزّب و اینها را کنار زد و جلو آمد و گفت: آقا مخلص و نوکرت هستم! اینکه مى‏گوید: نوکر و مخلصت هستم برای چیست؟! به‌خاطر این است که [می‌گوید:] بابا من همیشه کلک دیدم، همیشه دروغ و نفاق و اینها را مشاهده کردم! تو دارى یک‌طور دیگر حرف مى‏زنى و یک قسم دیگر صحبت مى‏کنى و یک مسئلۀ دیگری مى‏گویى! این را که احساس مى‏کند، دارد کلک مى‏زند یا نه؟! کلک نمى‏زند، بلکه دارد آن فضایی که خودش در آن قرار دارد را براى انسان بیان مى‏کند.</w:t>
      </w:r>
    </w:p>
    <w:p>
      <w:pPr>
        <w:pStyle w:val="Heading6"/>
      </w:pPr>
      <w:r>
        <w:rPr>
          <w:rtl w:val="0"/>
          <w:lang w:val="fa-IR"/>
        </w:rPr>
        <w:t xml:space="preserve">علت عدم پذیرش بعضی از علماء توسط جوانان</w:t>
      </w:r>
    </w:p>
    <w:p>
      <w:pPr/>
      <w:r>
        <w:rPr>
          <w:rtl w:val="0"/>
          <w:lang w:val="fa-IR"/>
        </w:rPr>
        <w:t xml:space="preserve">این مسئله باعث مى‏شود که اینها [جوانان] در نفس خود آن افرادى را که در یک هم‌چنین محیطى هستند، محکوم و مطرود مى‏کنند و در وجود خود نمى‏پذیرند! حالا طرف بیاید بگوید: خدا، او مى‏گوید که برو دنبال کار خودت! خدا؟! خدا در کمرت بزند و تو را نصف کند! پیغمبر؟! پیغمبر دو نیمت کند! من تمام هیکل تو را دروغ مى‏بینیم، [آن‌وقت] تو دارى از پیغمبر مى‏گویى؟! آن شمشیر على بیاید و آن فرق تو را از آن پایین دربیاورد! چه مى‏گویى؟! دائماً بگو پیغمبر و دائماً بگو امام زمان، من جلوى چشمم دارم مى‏بینم که دروغ، کلک، حقه‏باز، متقلب و فلان هستى! حالا دائماً دم از این و آن بزن! آن امام زمان که بیاید، اول شمشیرش در کلۀ تو مى‏آید!</w:t>
      </w:r>
    </w:p>
    <w:p>
      <w:pPr/>
      <w:r>
        <w:rPr>
          <w:rtl w:val="0"/>
          <w:lang w:val="fa-IR"/>
        </w:rPr>
        <w:t xml:space="preserve">ما چطور؟! ما که در کلک، فلان، دروغ و اینها هستیم اینها را نمى‏پذیریم و [می‌گوییم که] برو بابا اینها هنوز بچه هستند! اینها دنیا ندیده‌اند و هنوز کوچک هستند! اینها هنوز سردوگرم روزگار را نچشیده‌اند! حالا بگذار کمی بزرگ بشوند و مثل ما بشوند و زن و بچه پیدا کنند و چندتا مرید و رفیق این‌طرف و آن‌طرف پیدا کنند، ببینید آن موقع باز این صفا را دارند یا ندارند؟! آن موقع صدق دارند یا ندارند؟! لذا چند نفر [می‌گویند که] آقا بیا بالا، طرف باد مى‏کند و اینجا مى‏نشیند! [می‌گویند:] آقا آمدند آقا آمدند! یارو وقتى که حرف مى‏زند کمی فرق مى‏کند! بابا بنشین پایین، [بادت را خالی کنند] یک گِرم از وزنت هم نمى‏ماند! از صد و چهل کیلو وزنت دو گرم باقى [مى‏ماند] که آن‌هم همان عین ثابت تو است که باید براى قیامت نگه دارى! همه را بریز کنار بابا! تمام این اوضاعى که درآوردى به‌خاطر چیست؟! به‌خاطر این آقا آقا [گفتن‌‌ها]! حضرت آقا تشریف آوردند! آن آقا آمدند! این آقا آمدند! بالأخره هرکدام براى خودمان یک بساطى درست کردیم و در این دنیا تئاتر و بازی اجرا مى‏کنیم!</w:t>
      </w:r>
    </w:p>
    <w:p>
      <w:pPr>
        <w:pStyle w:val="Heading6"/>
      </w:pPr>
      <w:r>
        <w:rPr>
          <w:rtl w:val="0"/>
          <w:lang w:val="fa-IR"/>
        </w:rPr>
        <w:t xml:space="preserve">تأثیر سوء معصیت باطن بر انسان</w:t>
      </w:r>
    </w:p>
    <w:p>
      <w:pPr/>
      <w:r>
        <w:rPr>
          <w:rtl w:val="0"/>
          <w:lang w:val="fa-IR"/>
        </w:rPr>
        <w:t xml:space="preserve">ما نگاه به این مى‏کنیم مى‏بینیم آنکه براى ما ارزش است براى او ضدارزش است! آنکه براى او ضدارزش است براى ما ارزش می‌شود! چرا؟! چون ما در آن فضا هستیم. ما در این فضا هستیم و این برای ما ارزش مى‏شود! کلک برای ما ارزش مى‏شود! اصلاً [طرف] هیکلش کلک است! آدم وقتى بعضى از این عکس‌ها را نگاه مى‏کند ـ ‌واقعاً عجیب است! ـ می‌گوید که وقتى عکسش این است خدا نیاورد روزی را که چشممان به هیکلش بیفتد! واقعاً آدم عکسش را که نگاه مى‏کند، اصلاً منقلب مى‏شود! من بعضى از عکس‌ها را که مى‏بینیم اصلاً نمى‏توانم ببینم و [رو] برمى‏گردانم! مى‏بینیم که اگر کمی بخواهم دقت کنم اصلاً به‌طورکلی به‌هم مى‏ریزم! آن‌وقت شما ببینید نشستن با این افراد چه بر سر آدم مى‏آورد! صحبت کردن با این افراد چه بر سر آدم مى‏آورد! این آدمی که تمام وجودش [را گناه گرفته است]، همه اینهایى که اهل گناه و معصیت هستند؛ معصیت باطن! نه معصیت [ظاهری] که مثلاً عرق خورده است! اینها درقبال آن عصیان‌هاى نفسانی و آن عصیان‌هاى باطنی و آن عصیان‌هایی که از جحود و جحد و انکار مى‏آید و متصلب نمی‌کند اصلاً چیزى به‌حساب‏ نمى‏آید!</w:t>
      </w:r>
    </w:p>
    <w:p>
      <w:pPr/>
      <w:r>
        <w:rPr>
          <w:rtl w:val="0"/>
          <w:lang w:val="fa-IR"/>
        </w:rPr>
        <w:t xml:space="preserve">طرف عرق خورده است یک توبه مى‏کند که خدا غلط کردم و 25 هم خوردم! خدا مى‏بخشد و دنبال کارش مى‏رود و مشکلش حل مى‏شود! حالا آنجا یک دفعه دروغ گفته است و مى‏گوید: خدایا چه‌کاری کردیم! ولى آن کسى که دیگر اصلاً از وجودش راست درنمى‏آید یعنى به یک جایى رسیده است که اصلاً دیگر راست درنمى‏آید! کاغذ مى‏دهد دروغ است! حرف مى‏زند دروغ است! برخوردش دروغ است! اصلاً همه چیز دروغ است! یعنى مجسمۀ دروغ و نفاق و مکر شده است! مجسمۀ مکر و نفاق و دروغ! آن‌وقت حالا این شخص دم از خدا، پیغمبر، امام زمان، قیامت، صلح و مسائل دیگر و از این حرف‌ها و این چیزها می‌زند! این قضیه چیست؟! این همان جایى است که همه به آدم مى‏خندند! بالأخره مى‏شناسند؛ کلک، کلک را مى‏شناسد! آنها همدیگر را مى‏شناسند.</w:t>
      </w:r>
    </w:p>
    <w:p>
      <w:pPr>
        <w:pStyle w:val="Heading6"/>
      </w:pPr>
      <w:r>
        <w:rPr>
          <w:rtl w:val="0"/>
          <w:lang w:val="fa-IR"/>
        </w:rPr>
        <w:t xml:space="preserve">تبیین شخصیت عمرو عاص و معاویه</w:t>
      </w:r>
    </w:p>
    <w:p>
      <w:pPr/>
      <w:r>
        <w:rPr>
          <w:rtl w:val="0"/>
          <w:lang w:val="fa-IR"/>
        </w:rPr>
        <w:t xml:space="preserve">عمرو عاص خیلی به معاویه کمک کرد و آنها با همدیگر سر یک سفره بودند و هرکدامشان هم ختم روزگار بودندها! یعنى معاویه از او بدتر و او از معاویه بدتر! اصلاً جفتشان چیز بودند! یک حکایتی هست که من خیلى وقت پیش خوانده بودم؛ معاویه احساس کرد که عمروعاص دارد در خود دربار یک افرادی براى خودش جمع مى‏کند و یک مسائلى [انجام می‌شود]! یک روز به یکى از اینها مطلبى گفت و دید که انجام نداد! معاویه خیلى زرنگ بود، از آن کلک‌هاى نمرۀ یک بودها! کلک عجیبى بود! دست پدرش ابوسفیان را بسته بود! معاویه خیلى عجیب بود، معاویه خیلى چیز بود. گفت: این آدمى نبود که این‌طور کند! این ما را دور زده است. رفت تحقیق کرد و‏ فهمید که قضیه چه بوده است. گفت: حالا حسابت را مى‏رسم. قضیۀ این راه‌ها به جناب همپالکى ختم مى‏شود! گفت: با ما هم بله؟! با همه بله، با ما هم بله! بعد یک‌دفعه او را یک جا گیر آورد و خلاصه دو نفر را فرستاد که بروید او را بیاورید. آمد و نشست و بعد این‌هم یک‌مرتبه یک بازى درآورد! در یک قضیه‏اى که این یک کارى کرده بود، آنها را به‌عنوان شاکى خواسته بود که به اینجا بیایند و او را هم درمقابلش حاضر کنند و برای کارى که انجام داده است دستور قتل عمرو عاص را صادر کند! زمینه‏اى بود دیگر! همیشه از این زمینه‏ها و از این بساط‌ها هست! اگر طرف کارى هم نکرده باشد درست مى‏شود! بالأخره همه چیز درست مى‏شود! همیشه ابوسفیانى داریم، عمروعاصى داریم، معاویه‏اى داریم و فقط على است که یک دانه هست! على همیشه یک دانه هست و آن‌هم امام زمان علیه‏السّلام است والاّ همه چیز هست! الحمدلله فراوان هست!</w:t>
      </w:r>
    </w:p>
    <w:p>
      <w:pPr/>
      <w:r>
        <w:rPr>
          <w:rtl w:val="0"/>
          <w:lang w:val="fa-IR"/>
        </w:rPr>
        <w:t xml:space="preserve">خلاصه این گفت: بیایند و آمدند. نشسته بود و یک‌دفعه این دوتا آمدند و نشستند و اقامۀ دعوا کردند که این این‌طور [کرده است]! معاویه ناراحت شد و فلان و این چیزها و بازی‌هایى که خودش بلد بود [را اجرا کرد]! گفت: بله اینجا عدالت است! وقتى که این‌طور شده و این‌هم یک هم‌چنین جرمى است و یک شخصى مثل شما یک هم‌چنین جرمى انجام بدهد دیگر چه اطمینانى هست به اینکه در نبود ما از این قضایا نشود؟! گفت: هر کارى مى‏خواهى بکن. خلاصه آمدند و گفتند که ما مى‏خواهیم اعدام کنیم و بکشیم. گفت: بله بفرمایید. عمروعاص ـ او هم مثل معاویه است دیگر! ـ رو کرد به معاویه و گفت: مخلص شماییم بگو قضیه چیست؟! گفت: پدرسوخته من این چند ماهى که صدایم درنمى‏آید و تو داری هر غلطى مى‏کنى، خیال کردى که من نمى‏فهمم؟! دارى در دربار من براى خودت یار جمع مى‏کنى؟! می‌خواهی برای من کودتا کنى؟! این دوتا شمشیر را مى‏بینى؟! هرکدام پایین بیاید تو مرخصی! بلند شو برو دنبال کارت و دیگر از این غلط‌ها نکن و بدان هرجا که بروى تمام عیون من دنبالت هستند، حالا هر جایی مى‏خواهى بروى برو! یک چیزى به او نشان داد و گفت حالا به مصر برو، بعد از این قضیه او را فرستاد. گفت: در هر جا عیون من هستند! در هر اتاقی هستند! اگر بخواهى آنها را بردارى، بدان آن روز روزى است که دیگر مسئله تمام است و فلان!</w:t>
      </w:r>
    </w:p>
    <w:p>
      <w:pPr>
        <w:pStyle w:val="Heading6"/>
      </w:pPr>
      <w:r>
        <w:rPr>
          <w:rtl w:val="0"/>
          <w:lang w:val="fa-IR"/>
        </w:rPr>
        <w:t xml:space="preserve">ظهور حقیقت و انسانیت و صداقت در امام علیه‌السّلام</w:t>
      </w:r>
    </w:p>
    <w:p>
      <w:pPr/>
      <w:r>
        <w:rPr>
          <w:rtl w:val="0"/>
          <w:lang w:val="fa-IR"/>
        </w:rPr>
        <w:t xml:space="preserve">دوستى دنیا همین است! خب اینهایى که وجودشان با این نحوه بار آمده است و در این فضا هستند، ارزش را چه مى‏بینند؟! بله، اینها مى‏فهمند صداقت کجاست! صداقت را مى‏فهمند، اگر نمى‏فهمیدند وقتى اسم امیرالمؤمنین علیه‏السّلام مى‏آمد همین معاویه گریه‏اش نمى‏گرفت! وقتى که اسم امام رضا علیه‏السّلام مى‏آمد همین مأمون گریه‏اش نمى‏گرفت! این مأمون با همۀ آن پدرسوختگى‏هایش و با همۀ آن کلک‏هایش مى‏فهمد صدق کجاست! مى‏فهمد حقیقت کجاست! مى‏فهمد انسانیت کجاست! می‌فهمد که این باید در امام باشد! انسانیت در امام هست و صدق در امام هست و حقیقت در امام هست و او بهتر از همه این را مى‏فهمد! ولى آنچه را که به خودش ارزش مى‏دهد و به آن پایبند است چیست؟! همین کلک و پدرسوختگى‏ها است! کلک، دروغ، نفاق، تقلب و پدرسوختگى‏! همین‏هاست که به آنها ارزش مى‏دهد و بناى حیات خودش را بر این مى‏گذارد زیرا سر سوزنى اگر از این مسئله تخطى کند همان جا بوار اوست! سر سوزن! یک سر سوزن به طرف خدا برود، تا مى‏خواهد به‌طرف خدا برود باید همۀ دستگاه را رها کند!</w:t>
      </w:r>
    </w:p>
    <w:p>
      <w:pPr/>
      <w:r>
        <w:rPr>
          <w:rtl w:val="0"/>
          <w:lang w:val="fa-IR"/>
        </w:rPr>
        <w:t xml:space="preserve">لذا اگر از خدا مى‏گوید، این خدا در راستاى کلک و پدرسوختگی اوست! اگر از پیغمبر مى‏گوید و اگر اجراى قصاص مى‏کند برای پدرسوختگی اوست! ببینید همه چیز به پدرسوختگی می‌رسد! همه چیز به کلک می‌رسد! یعنى قصاصی که مأمون می‌کند، کلک مى‏شود! دزد است و در حکومت اسلام باید [دست] دزد را قطع کرد ولى اینکه تو دارى قطع مى‏کنی برای کلک و پدرسوختگى است! اگر این‌طور است اول باید دست خودت را قطع کرد! باید دست خودت قطع بشود! حضرت فرمودند راست مى‏گوید! حضرت فرمودند: </w:t>
      </w:r>
      <w:r>
        <w:rPr>
          <w:rtl w:val="0"/>
          <w:lang w:val="fa-IR"/>
        </w:rPr>
        <w:t xml:space="preserve">﴿قُلۡ فَلِلَّهِ ٱلۡحُجَّةُ ٱلۡبَٰلِغَةُ﴾</w:t>
      </w:r>
      <w:r>
        <w:rPr>
          <w:rStyle w:val="FootnoteReference"/>
        </w:rPr>
        <w:footnoteReference w:id="5"/>
      </w:r>
      <w:r>
        <w:rPr>
          <w:rtl w:val="0"/>
          <w:lang w:val="fa-IR"/>
        </w:rPr>
        <w:t xml:space="preserve"> </w:t>
      </w:r>
      <w:r>
        <w:rPr>
          <w:rtl w:val="0"/>
          <w:lang w:val="fa-IR"/>
        </w:rPr>
        <w:t xml:space="preserve">حجت بالغه است، جواب بده! آمدند دست دزد را قطع کنند گفت: اگر من دزدم به‌خاطر تو بوده است چون تو از همه دزدتر هستى! اینکه آمدى همۀ مال مملکت را بردى و همه را دزدیدى و کار ما را به اینجا رساندى که من بروم دزدى کنم! عصبانى شد و [گفت:] دارد اغتشاش مى‏کند! گفت: دائماً مى‏خواهد [اوضاع را] به‌هم بریزد! دربار را علیه حکومت اسلامی منِ مأمون [تحریک] مى‏کند و به‌هم‌ مى‏ریزد! حضرت فرمودند: حرف زده، جوابش را بده! آیۀ قرآن گفته است، تو جوابش را بده! دائماً به امام رضا علیه‌السّلام نگاه مى‏کند که به داد ما برس! [حضرت هم فرمودند:] نه‌خیر، بنده به داد تو نمى‏رسم، بنده حق هستم و اگر به داد تو برسم مثل تو هستم! بنده اینجا به داد تو برسم؟! خیلى خیال [باطلی] کردى! اشتباه مى‏فرمایید! بنده پسر رسول خدا هستم! بنده عدل محضم! امام و ولىّ هستم! مرتبط به توحید هستم! از بنده توقع کمک به توىِ جبار عنید پدرسوختۀ حقه‏بار برنمى‏آید! مى‏خواهى گردن من را بزنى برو بزن! هیچ، همین‌طور ماند و فقط نگاه کرد! گفت: بله بله برود برود! دیگر [محاکمه] نکنید و او را بیرون کنید.</w:t>
      </w:r>
      <w:r>
        <w:rPr>
          <w:rStyle w:val="FootnoteReference"/>
        </w:rPr>
        <w:footnoteReference w:id="6"/>
      </w:r>
    </w:p>
    <w:p>
      <w:pPr/>
      <w:r>
        <w:rPr>
          <w:rtl w:val="0"/>
          <w:lang w:val="fa-IR"/>
        </w:rPr>
        <w:t xml:space="preserve">به آن [دزد] گفت برود ولی گفت که حالا نقشۀ قتل تو را مى‏کشم! این مسئلۀ نقشۀ قتل حضرت از اینجا شروع شد. خلاصه دید امام رضا دردسر است، امروز این دزد آمد و فردا یک متخلف دیگر مى‏آید و قرار بر این است که هر روز به‌جاى محاکمۀ آنها، این [مأمون] محاکمه بشود! امروز قضیۀ دزد و فلان است و فردا آن و فردا یکی دیگر و حضرت هم تشریف دارند! خلاصه حضرت فرمودند که جواب بده! حضرت آنچه را که حق مى‏بیند، به نفع تو برنمی‌گرداند! حضرت آنچه را که حق است را مى‏گوید! آنچه را که واقع است مى‏گوید! حضرت مسئله را برنمی‌گرداند که پیچ بدهد و آن‌طورى‌که حکومت تو را تثبیت کند، همان‌طور حکم را بگوید مثل قاضی‌هایى که در دم و دستگاه توىِ مأمون مثل پشگل همین‌طور ریخته‌اند و براى تثبیت حکومتت دارند به هزار تزویر متمسک مى‏شوند که توىِ مأمون را نگه دارند! حالا اگر همین قاضى را عزل کنى مى‏گوید: اى مأمون پدرسوخته! ای فلان فلان شده که درقبال امام رضا علیه‌السّلام ایستاده‏ای! ای پدرسوخته! پدرسوخته خودتى و آن مأمون و بالاتر از مأمون و هارون! این پدرسوخته چطور دیروز نبود؟! امروز چون عزل شدى رفتى در خانه‏ات نشستى! دیگر پشت آن کرسی نیستی و از دینارهاى طلا و کیسه‌هاى اشرفی‌هاى طلا و اینها خبرى نیست حالا صداى پدرسوختگی تو درآمد؟! الآن هم تو همان پدرسوخته هستی! فردا که دوباره تو را سر کار بگذارد مى‏گویى: به‌به! </w:t>
      </w:r>
      <w:r>
        <w:rPr>
          <w:rStyle w:val="Arabi"/>
          <w:rtl w:val="0"/>
          <w:lang w:val="fa-IR"/>
        </w:rPr>
        <w:t xml:space="preserve">السلام علیک یا خلیفة رسول الله</w:t>
      </w:r>
      <w:r>
        <w:rPr>
          <w:rtl w:val="0"/>
          <w:lang w:val="fa-IR"/>
        </w:rPr>
        <w:t xml:space="preserve">! تو دیروز به این پدرسوخته نگفتى؟! چطور شد؟! پس همۀ اینها به پدرسوختگی تو برمى‏گردد، زیاد سراغ مأمون نرو و به او کار نداشته باش! برو بدبخت خودت را درست کن و به خودت برس، تو خودت پدرسوخته هستى! حالا مأمون مى‏میرد و یکى دیگر به‌جاى او مى‏آید، تویِ بدبخت مى‏خواهى چه‌کار کنى؟! این شد زندگی؟! یک روزى </w:t>
      </w:r>
      <w:r>
        <w:rPr>
          <w:rStyle w:val="Arabi"/>
          <w:rtl w:val="0"/>
          <w:lang w:val="fa-IR"/>
        </w:rPr>
        <w:t xml:space="preserve">یا خلیفة رسول ‌الله</w:t>
      </w:r>
      <w:r>
        <w:rPr>
          <w:rtl w:val="0"/>
          <w:lang w:val="fa-IR"/>
        </w:rPr>
        <w:t xml:space="preserve"> بود، بعداً که عزل شدى پدرسوخته شد و دوباره تو را سر کار آورد و دوباره </w:t>
      </w:r>
      <w:r>
        <w:rPr>
          <w:rStyle w:val="Arabi"/>
          <w:rtl w:val="0"/>
          <w:lang w:val="fa-IR"/>
        </w:rPr>
        <w:t xml:space="preserve">یا خلیفة رسول ‌الله</w:t>
      </w:r>
      <w:r>
        <w:rPr>
          <w:rtl w:val="0"/>
          <w:lang w:val="fa-IR"/>
        </w:rPr>
        <w:t xml:space="preserve"> شد! [به او می‌گفت:] بهتر و عالم‌تر از شما ندیدم! دائماً مى‌گفتند: عالم‌تر از این خلیفۀ رسول الله نیست!</w:t>
      </w:r>
    </w:p>
    <w:p>
      <w:pPr/>
      <w:r>
        <w:rPr>
          <w:rtl w:val="0"/>
          <w:lang w:val="fa-IR"/>
        </w:rPr>
        <w:t xml:space="preserve">البته مأمون کمی سواد داشت و بهتر از بقیه که بی‌سواد بودند، بود؛ یعنى بدتر بود! سوادش را در خدمت این پدرسوختگى و اینها به‌کار مى‏برد، سوادش نور نبود، اگر بود که با امام رضا علیه‌السّلام این‌طورى نمى‏کرد! همۀ اینها در راستاى تثبیت دنیا بود و تثبیت‏ دنیا هم علم مى‏خواهد! علم نداشته باشى نمى‏توانى دنیا را براى خودت تثبیت کنى، هنر مى‏خواهد! تثبیت خود دنیا علم و هنر مى‏خواهد، بهانه مى‏خواهد، وسیله مى‏خواهد، نیرو مى‏خواهد و توان مى‏خواهد! بَبُوشِی‌شنبه که نمى‏تواند این کار را انجام بدهد! همان روز اول همه چیز را خراب مى‏کند. باید یک کسى باشد که کله‏اش کار کند؛ یک کمی کار کند [و بداند] چطورى صحبت کند، چطورى مطلب را بچرخاند، چطورى رنگ‌ولعاب به او بدهد، چطورى بتواند مخاطبین بدبخت را اغواء کند و خودش را به هر شکلى دربیاورد! یک روز اخم کند و یک روز بخندد و یک روز خودش را به فلان بزند و دیگر چیزهایى که خلاصه در دنیا مرسوم است! انجام دادن این کارها بین سیاسیون مرسوم است!</w:t>
      </w:r>
    </w:p>
    <w:p>
      <w:pPr>
        <w:pStyle w:val="Heading6"/>
      </w:pPr>
      <w:r>
        <w:rPr>
          <w:rtl w:val="0"/>
          <w:lang w:val="fa-IR"/>
        </w:rPr>
        <w:t xml:space="preserve">نحوۀ دو نگرش در دو فضا</w:t>
      </w:r>
    </w:p>
    <w:p>
      <w:pPr/>
      <w:r>
        <w:rPr>
          <w:rtl/>
          <w:lang w:val="fa-IR"/>
        </w:rPr>
        <w:t xml:space="preserve">این نحوۀ دو نگرش در دو فضا است؛ اگر انسان در این فضا قرار بگیرد محو مى‏شود و اگر در آن فضا قرار بگیرد محو مى‏شود! این مسئله در هردو وجود دارد و بر آن اساس قضاوت مى‏کند و نسبت به آن موقعیت دیگر نظر مى‏دهد و خودش را دور نگه مى‏دارد و او را طرد مى‏کند و او هم به همین کیفیت و به همین وضعیت و به این همین موقعیت [می‌ماند].</w:t>
      </w:r>
    </w:p>
    <w:p>
      <w:pPr>
        <w:pStyle w:val="Heading6"/>
      </w:pPr>
      <w:r>
        <w:rPr>
          <w:rtl w:val="0"/>
          <w:lang w:val="fa-IR"/>
        </w:rPr>
        <w:t xml:space="preserve">مفهوم جوهر</w:t>
      </w:r>
    </w:p>
    <w:p>
      <w:pPr/>
      <w:r>
        <w:rPr>
          <w:rtl w:val="0"/>
          <w:lang w:val="fa-IR"/>
        </w:rPr>
        <w:t xml:space="preserve">البته صحبت که به اینجا رسید به‌خاطر یک نکته‏اى بود که این قضیه در بحث فناء جنسیت در ماده و هیولاى مبهمه به‌درد مى‏خورد که از آنجا وارد این مسائل و مطالب شدیم. مرحوم آخوند نسبت به این مطلب مى‏فرمایند که صحبت ما این بود که وقتى که این ماده خودش داراى جنس و فصل است جنسِ ماده عبارت از جوهر است و خود جوهریت همان جنس اعلیٰ است مثل جنس‌هاى قاطیغوریا</w:t>
      </w:r>
      <w:r>
        <w:rPr>
          <w:rStyle w:val="FootnoteReference"/>
        </w:rPr>
        <w:footnoteReference w:id="7"/>
      </w:r>
      <w:r>
        <w:rPr>
          <w:rtl/>
          <w:lang w:val="fa-IR"/>
        </w:rPr>
        <w:t xml:space="preserve"> که جواهر را جواهر خمسه مى‏دانند، این جوهر خودش جنس براى ماده و هیولا می‌شود و فصل آن عبارت از استعداد و تهیؤ و آمادگى براى قبول صور [می‌شود]. از اجتماع این دو، هیولا تشکیل مى‏شود. این به این کیفیت است. اگر صورت را هم از آن‌طرف نگاه کنید خودش آن ترکیبى است از جنس به‌عنوان جوهر؛ بالأخره خود صورت هم باز جوهر است. جوهر یعنى یک واقعیت و حقیقت مافوق ماده و جسمیت که عبارت از نحوۀ ماهیتى است که بتواند قبول عرض کند، این مفهوم جوهر می‌شود و هر چیزى که بتواند ظرف و بستر مناسبى براى عروض اعراض تسعه بشود به آن جوهر گفته مى‏شود. حالا این جوهر در هر مقوله‏اى مى‏خواهد باشد، حتى در مسائل دیگر مثل صور مثالى هم همین‌طور است. در صور مثالى هم جوهر و اعراض داریم و بالأخره در آنجا هم شکل و لون هست و آن الوان و اشکال بر آن جوهرِ صورت مثالى تعلق مى‏گیرد. گفتم که ما باید یک‌قدرى از مسئلۀ مادى خارج بشویم و خارج را این‌طور فرض نکنیم. خارج عبارت از همان وجود عینى و اعیانى این عالم است، هرچه می‌خواهد باشد حتى ذهن هم جزء آن است.</w:t>
      </w:r>
    </w:p>
    <w:p>
      <w:pPr/>
      <w:r>
        <w:rPr>
          <w:rtl w:val="0"/>
          <w:lang w:val="fa-IR"/>
        </w:rPr>
        <w:t xml:space="preserve">خب این اشکالى که در اینجا هست به این برمی‌گردد که جوهر جنس براى صورت می‌شود و آن امتداد در جهات سه گانه ـ طول و عرض و عمق ـ هم فصلیت می‌شود. امتداد یک حقیقت خارجى است. گرچه استعداد عبارت از یک حقیقت خارجى است ولى حقیقت خارجى‌ای است که در ذاتش و در کمونش ابهام قرار دارد! وقتى که ابهام قرار داشت بنابراین وقتى این جنس در آن فصل خودش منمحى و فانى است، آنچه که در این زمینه به‌دست مى‏آید عبارت از یک جنسیت مبهمه و یک صورت فعلیه است، چون خود جنسِ صورت هم فانى در فصلش مى‏شود؛ همان‌طوری‌که جنس ماده فانى در همان استعداد است و محوضت در استعداد پیدا مى‏کند و یکى مى‏شود، جنسیت فصل هم که همان جوهریت مشترکه باشد در صورت فانى مى‏شود.</w:t>
      </w:r>
    </w:p>
    <w:p>
      <w:pPr/>
      <w:r>
        <w:rPr>
          <w:rtl w:val="0"/>
          <w:lang w:val="fa-IR"/>
        </w:rPr>
        <w:t xml:space="preserve">بنابراین صورت هم که عبارت از همان عین و تعین خارجى است، وقتى تعین خارجى شد مابه‌الاِشتراک ما در این زمینه صورت خواهد بود یا همان حقیقت مبهمۀ قابل براى صور مختلف پیدا کردن؟! کدام‌یک از این دو است؟! یعنى کدام‌یک از این دو اولىٰ و احقّ است به اینکه ما جنس را که یک حقیقت مبهمۀ مشترک است از او بگیریم؟! هردوىِ ماده و صورت جنس دارند و جنسشان هم عبارت از جوهر بودن است؛ در جوهر بودن، هم ماده جوهر دارد و هم صورت جوهر دارد و در این مسئله تفاوتى نمى‏کنند ولى آن ابهامی که در جنس هست و آن ابهام در صورت و فصل نیست، آن ابهام را از کدام‌یک از این دو بگیریم؟! خب باید ابهام را از ماده بگیریم به‌خاطر اینکه ماده است که مبهم است و فقط قابلیت براى صورت‌پذیرى را دارد، خود صورت فعلیت دارد. پس وقتى که شما مى‏خواهید نظر بیندازید و به یک حقیقت مبهمه به‌عنوان جنس جنبۀ سعى بدهید، سراغ یک منشأ مى‏روید که آن منشأ شما را زودتر به مطلوب و مقصد برساند. آن منشأ چیست؟ آن عبارت از همان ماده و هیولا است ولى صورت نه، صورت آن فعلیت خارجى است و در آنجا دیگر این مبهم و ابهام وجود ندارد.</w:t>
      </w:r>
    </w:p>
    <w:p>
      <w:pPr/>
      <w:r>
        <w:rPr>
          <w:rtl w:val="0"/>
          <w:lang w:val="fa-IR"/>
        </w:rPr>
        <w:t xml:space="preserve">جوابى که مرحوم آخوند [می‌دهند این است که] پس هنگامى که شما مى‏خواهید جنس را اخذ کنید، به‌جاى اینکه سراغ صورت بروید و از آن صورت که یک تعیّن خارجى است و در آنجاست جنسیت را اخذ کنید، به‌جاى [آن سراغ] مادۀ آن صورت مى‏روید؛ فرض کنید که مادۀ این کاغذ را درنظر مى‏گیرید؛ آن ماده‏اى که فصلیتش عبارت از استعداد محض بودن، قابل محض بودن و ابهام محض داشتن است! شما جنس را از آن ماده انتزاع مى‏کنید و مى‏گویید: ما یک حقیقتى در عالم داریم که آن حقیقت عبارت از مشترکى است که بین همۀ انواع وجود دارد و آن جنس می‌شود و یک فصل هم داریم که‏ آن فصل عبارت از آن چیزى است که خاصّ به خودش است. اگر از شما سؤال کردند که شما این جنس و فصل را از کجا درآوردید، از باب تخیلات و توهمات خودتان درآوردید یااینکه جنس یک واقعیت خارجى است؟! مى‏گوییم: نه، هم جنس واقعیت خارجى است و هم فصل واقعیت خارجى است. جنس و فصل دو مفهومى است که ذهن آنها را در ارتباط با آن شی‏ء خارجی مى‏سازد، وقتى که به شی‏ء خارجى نگاه مى‏کند خواهى‌نخواهى خدا انسان را این‌طوری درست کرده است که از او ما‌به‌الاشتراک مى‏گیرد که عبارت از ماده است؛ آن ماده‏اى که مابه‌الاِشتراک بین صور مختلف است، در تمام این صورت‌ها که نگاه کنى یک چیزى این وسط هست که نمى‏توانید به او اشاره کنید ولى هست! آن عبارت از یک ماده‏اى است که آن ماده قابلیت براى صورت‌هاى مختلف را دارد و این حضرت ماده در تمام این اشیاء خارجى حضور دارد و این جناب ماده مى‏گوید: من هستم! در این نوع، این ماده مى‏گوید: من هستم گرچه نمى‏توانى به من اشاره کنی و از آن داخل من را بیرون بیاورى ولى من هستم و حضور دارم و حضور پررنگ هم دارم منتها این حضور از دیدگان تو مخفى است! به این دلیل صورت خودم را عوض مى‏کنم ولى خودم عوض نمى‏شوم!</w:t>
      </w:r>
    </w:p>
    <w:p>
      <w:pPr/>
      <w:r>
        <w:rPr>
          <w:rtl w:val="0"/>
          <w:lang w:val="fa-IR"/>
        </w:rPr>
        <w:t xml:space="preserve">این خیلى عجیب است من‌باب‌مثال یک شی‏ء مثل این کاغذى که الآن در دست من هست مى‏دانید چندتا صورت تابه‌حال عوض کرده تا به اینجا رسیده است؟! ما که نمى‏دانیم. این کاغذ از زمان خلقت دنیا تا الآن بوده است! چند سال است که خدا آسمان و زمین را خلق کرده است؟! میلیون سال یا میلیارد سال، هر چقدر مى‏خواهید جلو بروید، بروید ما چه می‌دانیم! اصلاً شما بگویید که ده میلیارد سال قبل آسمان و یک‌دفعه زمین و بساط و ماده و سایر چیزها خلق شده است. این کاغذى که الآن در دست من هست میلیاردها سال قبل هم بوده است! این را که‏ شما تماشا می‌کنید بوده است و خیال نکنید فقط مربوط به روز دوشنبه چندم ذوالقعدۀ سال 1430 هجرى قمرى در بلدۀ مقدس قم است و این الآن یک‌دفعه خلق‌الساعه به‌وجود آمد و در دست حضرت بندگان آقا مورد مشاهدۀ شما است! نه‌خیر، این میلیاردها سال قبل بوده ولى کاغذ بوده است؟! نه، چه چیزی بوده است؟! خدا مى‏داند! خدا مى‏داند که این چه چیزی بوده است؛ اول سنگ بوده، اتر بوده، موج بوده یا ذرات پراکنده بوده است؟! بعد فرضیه‏هاى کشکى پشکى ‍[مطرح شد] که مى‏گویند: بیگ‌بنگ زدند و همه‌جا منفجر شد و بعد هم خودشان رد مى‏کنند که اینها همه کشک است! این این‌طورى بوده است و بعد تبدیل به خاک و آب شد بعد خاک و آب باهم قاطى شد و سنگ شد و به هوا رفت و به زمین آمد و بعد تبدیل به گیاه و درخت شد و بعد حالا این درختى که الآن در جنگل برزیل هست و این را قطع مى‏کنند و بعد تبدیل به کاغذ مى‏کنند، این درخت برای صد سال پیش است. قبل از صد سال پیش چطور؟! من مى‏گویم: میلیاردها سال قبل بوده است! این درخت برای صد سال یا دویست سال پیش است [نهایتاً] بگو برای هزار سال پیش است! دیگر بیش از این که نبوده است! این چه قضایایى است که دائماً گذشته است؟! این ماده تا حالا چند صورت به خود گرفته است؟! مى‏توانید بشمارید؟! اگر یک یک اینجا بگذارید و تا آن‌طرف کرۀ زمین صفر کنار هم بگذارید، باز صورت‌هایى که این به خودش گرفته بیشتر است! در هر ثانیه دارد یک صورت به خودش مى‏گیرد!</w:t>
      </w:r>
    </w:p>
    <w:p>
      <w:pPr>
        <w:pStyle w:val="SoalMatn"/>
      </w:pPr>
      <w:r>
        <w:rPr>
          <w:rtl w:val="0"/>
          <w:lang w:val="fa-IR"/>
        </w:rPr>
        <w:t xml:space="preserve">تلمیذ: </w:t>
      </w:r>
      <w:r>
        <w:rPr>
          <w:rtl w:val="0"/>
          <w:lang w:val="fa-IR"/>
        </w:rPr>
        <w:t xml:space="preserve">بحث را در ماهیت می‌بریم و نمی‌توانیم وجود را به‌عنوان جنس بگیریم.</w:t>
      </w:r>
    </w:p>
    <w:p>
      <w:pPr/>
      <w:r>
        <w:rPr>
          <w:rtl w:val="0"/>
          <w:lang w:val="fa-IR"/>
        </w:rPr>
        <w:t xml:space="preserve">استاد: </w:t>
      </w:r>
      <w:r>
        <w:rPr>
          <w:rtl w:val="0"/>
          <w:lang w:val="fa-IR"/>
        </w:rPr>
        <w:t xml:space="preserve">البته این بحث که شما مى‏گویید، همان چیزى است که در این جلسه مى‏خواستم راجع به آن صحبت کنم منتها خواستم دوباره بحث قبل را بیاورم ـ البته نمى‏توانیم وجود را جنس بگیریم بلکه باید وجود را صورت محض بگیریم، وجود جنس ندارد ـ که این [مقدمه‌ای] براى بحث بعدى بشود به‌خاطر اینکه در بحثى که امروز مرحوم آخوند مطرح مى‏کنند ...</w:t>
      </w:r>
    </w:p>
    <w:p>
      <w:pPr>
        <w:pStyle w:val="SoalMatn"/>
      </w:pPr>
      <w:r>
        <w:rPr>
          <w:rtl w:val="0"/>
          <w:lang w:val="fa-IR"/>
        </w:rPr>
        <w:t xml:space="preserve">تلمیذ: </w:t>
      </w:r>
      <w:r>
        <w:rPr>
          <w:rtl w:val="0"/>
          <w:lang w:val="fa-IR"/>
        </w:rPr>
        <w:t xml:space="preserve">اگر ما وجود را جنس بگیریم، نه جنس به معناى ماهیت بلکه به‌عنوان نقطۀ مشترک‏ در تمام آنها.</w:t>
      </w:r>
    </w:p>
    <w:p>
      <w:pPr/>
      <w:r>
        <w:rPr>
          <w:rtl w:val="0"/>
          <w:lang w:val="fa-IR"/>
        </w:rPr>
        <w:t xml:space="preserve">استاد: </w:t>
      </w:r>
      <w:r>
        <w:rPr>
          <w:rtl w:val="0"/>
          <w:lang w:val="fa-IR"/>
        </w:rPr>
        <w:t xml:space="preserve">وجود به معناى تشخص بگیرید؛ یعنی نفس التشخص بگیرید، وقتى نفس التشخص بگیرید آن‌وقت دراین‌صورت آن مابه‌الاشتراک آن در اینجا فقط یک مفهوم مى‏شود یعنى همان نفس حقیقت وجودیه مى‏شود که بسیط است و آن وجود، بسیط مى‏شود و آن‌وقت دیگر نمى‏شود مبهم باشد. او دیگر عین تأثر است به عکس [ماده] که در اینجا مبهم بود، وجود عین تعیّن است. این ماده مبهم است و براى ظهورش نیاز به صورت دارد؛ یعنى صورت قرطاسیت و صورت حجریت و صورت عشبیت، اینها صورت‌هاى مختلفى است که این ماده باید به خودش بگیرد تااینکه ظهور پیدا کند. نه! آن وجود، مى‏شود... و این را در جلسۀ بعد خدمتتان عرض مى‏کنم.</w:t>
      </w:r>
    </w:p>
    <w:p>
      <w:pPr/>
      <w:r>
        <w:rPr>
          <w:rtl w:val="0"/>
          <w:lang w:val="fa-IR"/>
        </w:rPr>
        <w:t xml:space="preserve">حالا تا اینجا ما مسئله را تمام کنیم؛ وقتى که شما بخواهید این ماده را در نظر بگیرید، آن‌قدر صورت به خود گرفته است ـ حالا به کتاب و فلان کار نداریم ـ همین کاغذى که در دست ماست آن‌قدر صور متعدده و متکثره‏اى گرفته است که انسان نمى‏تواند عد کند و به‌حساب بیاورد! در تمام اینها این صورت‌ها همه ازبین رفته است! آنچه که فعلاً باقى مانده است خود ماده است. این حضور پررنگ و فعال مى‏شود ـ اینها از این اصطلاحات جدید است! ـ و این حضور پررنگ و قوی‌ای که الآن این جناب ماده دارد ...، معلوم مى‏شود که ماده جنبۀ انفعالى حضورش از جنبۀ فاعلى بیشتر است. فاعل بدبخت! شما در مردها نگاه کنید که چقدر زودتر از این زن‌ها مى‏میرند! آمار ندارید؟! من خیال مى‏کنم بیش از صد و هفتاد درصد زودتر مى‏میرند! این زن‌ها عمر مى‏کنند و جان دارند! مى‏دانید چرا؟! چون اینها راحت و بی‌خیال هستند! باباى مرد درمى‏آید و اعصابش [داغان می‌شود] و اینها سُر و مُر و گنده قشنگ براى خودشان [هستند] انگارنه‌انگار! وقتى که طرف مى‏میرد یک دو سه روزى گریه مى‏کند و بعد هم مى‏نشیند و مى‏خندد و زندگى را شروع مى‏کند!</w:t>
      </w:r>
    </w:p>
    <w:p>
      <w:pPr/>
      <w:r>
        <w:rPr>
          <w:rtl w:val="0"/>
          <w:lang w:val="fa-IR"/>
        </w:rPr>
        <w:t xml:space="preserve">البته مواردی پیدا مى‏شود و یک چند درصدى اتفاق مى‏افتد [که این‌طور نیست]! این جناب ماده ـ بیخود هم اسم این را ماده نگذاشتند والاّ اسم این را صورت مى‏گذاشتند! ـ به‌خاطر اینکه عمرش بیشتر است صور مختلفى به خودش مى‏گیرد!! همۀ صورت‌ها ازبین رفته است ولى خودش هست.</w:t>
      </w:r>
    </w:p>
    <w:p>
      <w:pPr>
        <w:pStyle w:val="Heading6"/>
      </w:pPr>
      <w:r>
        <w:rPr>
          <w:rtl w:val="0"/>
          <w:lang w:val="fa-IR"/>
        </w:rPr>
        <w:t xml:space="preserve">جنبۀ فاعلى داشتن صورت و جنبۀ انفعالى داشتن ماده</w:t>
      </w:r>
    </w:p>
    <w:p>
      <w:pPr/>
      <w:r>
        <w:rPr>
          <w:rtl w:val="0"/>
          <w:lang w:val="fa-IR"/>
        </w:rPr>
        <w:t xml:space="preserve">الآن به این مادۀ در دست بنده نگاه کنید، دارد خودش را نشان مى‏دهد درحالی‌که الآن صورت قرطاسى دارد، فردا ممکن است دوباره صورت عوض بشود و تبدیل به یک صورت دیگرى بشود مثلاً رماد بشود، باز ماده مى‏گوید: کور خواندى، من باز اینجا تشریف دارم و آن صورت قبلی [ازبین رفت]! صورت جنبۀ فاعلى دارد و ماده جنبۀ انفعالى دارد پس معلوم مى‏شود در این دنیا آن جنبۀ انفعالى است که پدر جنبۀ فاعلى را درمى‏آورد و از این‌طرف ترتیبش را مى‏دهد و او را به آن‌طرف مى‏فرستد و خودش هم سرپا است و همیشه بقا و حیات دارد!</w:t>
      </w:r>
    </w:p>
    <w:p>
      <w:pPr/>
      <w:r>
        <w:rPr>
          <w:rtl w:val="0"/>
          <w:lang w:val="fa-IR"/>
        </w:rPr>
        <w:t xml:space="preserve">لذا اینکه مى‏گویند که ماده خیلى مبهم است و خیلی چیز است را هم‌چنین خیلى نباید قبول کرد و باید کمی بیشتر دقت کرد و اتفاقاً خیلى حسابى ...!! این صورت، صورتِ زائد می‌شود؛ مى‏آید و مى‏رود، مى‏آید و مى‏رود، مى‏آید و مى‏رود و آنچه که همیشه باقى مى‏ماند و میلیاردها سال باقى می‌ماند یک واقعیت سیّالى است که آن واقعیت سیّال در این صورت قرار دارد.</w:t>
      </w:r>
    </w:p>
    <w:p>
      <w:pPr/>
      <w:r>
        <w:rPr>
          <w:rtl w:val="0"/>
          <w:lang w:val="fa-IR"/>
        </w:rPr>
        <w:t xml:space="preserve">این بحثى که فعلاً [بیان] کردیم براساس فلسفۀ مشاء و اعتقاد به جواهر خمسه است. بحثى که در جلسۀ بعد مى‏خواهیم [بیان] کنیم این است که مى‏خواهیم به‌طورکلی زیرآب ماده و همه را بزنیم که آیا اصلاً در این عالم ماده‏اى وجود دارد یا ندارد، جنبۀ فاعلى چیست و جنبۀ انفعالى چیست که برگشتش به حیثیت علّى و علیت صورت برزخى در ظلیت خودش است که ما از آن به ماده تعبیر مى‏آوریم! مرحوم آخوند مى‏خواهند به این مسئله اشاره کنند البته نه با این بیان دقیق، یک‌قدرى بیانشان [دقیق نیست] و حالا ما یک‌قدرى مسئله را دقیق‌تر [بیان] خواهیم کرد. فعلاً این مطلب مرحوم آخوند را عرض مى‏کنیم تا ببینیم که به کجا مى‏رسیم.</w:t>
      </w:r>
    </w:p>
    <w:p>
      <w:pPr>
        <w:pStyle w:val="SoalMatn"/>
      </w:pPr>
      <w:r>
        <w:rPr>
          <w:rtl w:val="0"/>
          <w:lang w:val="fa-IR"/>
        </w:rPr>
        <w:t xml:space="preserve">تلمیذ: </w:t>
      </w:r>
      <w:r>
        <w:rPr>
          <w:rtl w:val="0"/>
          <w:lang w:val="fa-IR"/>
        </w:rPr>
        <w:t xml:space="preserve">منظور از خلق جدید که در قرآن می‌فرماید صورت هر چیزى است که آن به آن [تغییر می‌کند]؟‏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یعنى کار به ماده ندارد؟</w:t>
      </w:r>
    </w:p>
    <w:p>
      <w:pPr/>
      <w:r>
        <w:rPr>
          <w:rtl w:val="0"/>
          <w:lang w:val="fa-IR"/>
        </w:rPr>
        <w:t xml:space="preserve">استاد: </w:t>
      </w:r>
      <w:r>
        <w:rPr>
          <w:rtl w:val="0"/>
          <w:lang w:val="fa-IR"/>
        </w:rPr>
        <w:t xml:space="preserve">نه، ماده هست. این ماده‏اى که الآن در رحم مادر تشکّل پیدا مى‏کند اینها چیزهایى است که در همه‌جا هست، از نطفه [تبدیل به] علقه مى‏شود علقه [تبدیل به مضغه] مى‏شود و ... . این برجستگی که این رحم مادر دائماً پیدا مى‏کند به‌خاطر چیست؟ به‌خاطر اینکه آن مادر غذا مى‏خورد و آب مى‏خورد و این مواد را می‌خورد، این غذا و آن سیب و آن آبى که مى‏خورد که آدم نیست، سیب است، آب است، گوشت است، کباب است، سبزى است و میوه است. این چیزهایى که مى‏خورد همه چیزهاى عمومى است که مادۀ این قضیه را تشکیل مى‏دهد. این مواد در بدن مادر می‌رود و وارد خون مى‏شود و از خون [داخل رحم] مى‏رود، همین مواد دائماً مى‏رود و شروع به زیاد کردن حجم این ماده‏اى که در آنجا هست می‌کند و همراه با زیاد شدن، صورتش هم تغییر خواهد کرد و علقه به مضغه [تبدیل می‌شود] </w:t>
      </w:r>
      <w:r>
        <w:rPr>
          <w:rtl w:val="0"/>
          <w:lang w:val="fa-IR"/>
        </w:rPr>
        <w:t xml:space="preserve">﴿ثُمَّ خَلَقۡنَا ٱلنُّطۡفَةَ عَلَقَةٗ فَخَلَقۡنَا ٱلۡعَلَقَةَ مُضۡغَةٗ فَخَلَقۡنَا ٱلۡمُضۡغَةَ عِظَٰمٗا فَكَسَوۡنَا ٱلۡعِظَٰمَ لَحۡمٗا ثُمَّ أَنشَأۡنَٰهُ خَلۡقًا ءَاخَرَ﴾</w:t>
      </w:r>
      <w:r>
        <w:rPr>
          <w:rStyle w:val="FootnoteReference"/>
        </w:rPr>
        <w:footnoteReference w:id="8"/>
      </w:r>
      <w:r>
        <w:rPr>
          <w:rtl w:val="0"/>
          <w:lang w:val="fa-IR"/>
        </w:rPr>
        <w:t xml:space="preserve"> دائماً با این تغییر و تحولاتى که در این کمیت و کیفیت این جنین به‌وجود مى‏آید، همراه با آن، صورتى جدید پیدا مى‏شود و به‌واسطۀ همان صورت جدید هم است که دیه‏اش فرق مى‏کند وگرنه ماده ماده است! نطفه یک دیه دارد، علقه یک دیه دارد و مضغه یک دیه دارد و اگر به غضروف و اینها تبدیل به استخوان بشود یک دیه دارد و بعد </w:t>
      </w:r>
      <w:r>
        <w:rPr>
          <w:rtl w:val="0"/>
          <w:lang w:val="fa-IR"/>
        </w:rPr>
        <w:t xml:space="preserve">﴿أَنشَأۡنَٰهُ خَلۡقًا ءَاخَرَ﴾</w:t>
      </w:r>
      <w:r>
        <w:rPr>
          <w:rtl w:val="0"/>
          <w:lang w:val="fa-IR"/>
        </w:rPr>
        <w:t xml:space="preserve">، تبدیل به دیۀ کامله مى‏شود.</w:t>
      </w:r>
    </w:p>
    <w:p>
      <w:pPr>
        <w:pStyle w:val="Heading6"/>
      </w:pPr>
      <w:r>
        <w:rPr>
          <w:rtl w:val="0"/>
          <w:lang w:val="fa-IR"/>
        </w:rPr>
        <w:t xml:space="preserve">تغییر دیۀ جنین به‌واسطۀ صورت آن</w:t>
      </w:r>
    </w:p>
    <w:p>
      <w:pPr/>
      <w:r>
        <w:rPr>
          <w:rtl w:val="0"/>
          <w:lang w:val="fa-IR"/>
        </w:rPr>
        <w:t xml:space="preserve">این تبدیل شدن دیه ـ احکام شرع که بى‌حساب نیست، شارع که چرتکه نینداخته است بگوید! ـ [به‌خاطر این است که] صورتش تغییر پیدا مى‏کند و براساس صورت دیه تعیین مى‏شود نه براساس ماده! والاّ اگر کسى علقه داشت و اندازۀ علقه این‌قدر بود باز دیه‌اش همان قدر است و حتماً لازم نیست این‌قدر (بزرگ) باشد! این تعلق صورت به‌خاطر ماده بودن علقه نیست بلکه به‌خاطر آن صورت علقیت و مضغه بودن است! آن مضغه بودن است که [میزان دیه را معیّن می‌کند] نه‌اینکه کشیمنی باشد که حالا که سقط کرد آن را بکشیم و ببینیم چقدر است؛ یک سیر است یا دو سیر است یا چند گرم است، [دیه] به این چیزها تعلق نمى‏گیرد.</w:t>
      </w:r>
    </w:p>
    <w:p>
      <w:pPr/>
      <w:r>
        <w:rPr>
          <w:rtl w:val="0"/>
          <w:lang w:val="fa-IR"/>
        </w:rPr>
        <w:t xml:space="preserve">چند سال پیش شخصی یک عکس از قوم عاد برای ما آورد و به ما نشان داد و ظاهراً در عربستان بود، این مجسمه را نشان می‌داد که کلّه و فلان دارد. یک نفر با یک بیل کنار مجسمه ایستاده بود و این کلۀ این آقا چهار برابر این آدم بود! عجیب بود. گفتند که طرف‌هاى یمن و آنجاها [آن را پیدا کرده بودند] و عکس انداخته بودند و نشان نمی‌داد که اینها مونتاژ و فلان باشد یعنى چیز طبیعى بود. البته در روایات داریم که قوم عاد خیلى قوى هیکل و عجیب بودند.</w:t>
      </w:r>
      <w:r>
        <w:rPr>
          <w:rStyle w:val="FootnoteReference"/>
        </w:rPr>
        <w:footnoteReference w:id="9"/>
      </w:r>
      <w:r>
        <w:rPr>
          <w:rtl w:val="0"/>
          <w:lang w:val="fa-IR"/>
        </w:rPr>
        <w:t xml:space="preserve"> کلۀ او اندازۀ سه یا چهار برابر این آدم بود و یک چیز عجیبى بود! با هلیکوپتر رفته بودند و از آن بالا عکس انداخته بودند و فقط اسکلتش بود و زیرخاک هم بود و بعد این قضیه توسط همین سعودی‌ها فاش شد.</w:t>
      </w:r>
    </w:p>
    <w:p>
      <w:pPr/>
      <w:r>
        <w:rPr>
          <w:rtl/>
          <w:lang w:val="fa-IR"/>
        </w:rPr>
        <w:t xml:space="preserve">اقوام اینها مختلف بودند والاّ نه‌اینکه ... خیلى دیگر هم داریم مثلاً خودم جنازۀ مومیایى شدۀ فرعون را دیدم که از اینجا تا آنجا بود و خیلى بزرگ نبود البته مومیایى فقط قدری کوچک می‌کند نه‌اینکه [خیلی کوچک کند]. یک آدم معتدل و عادى بود والاّ اینها هم بودند. </w:t>
      </w:r>
      <w:r>
        <w:rPr>
          <w:rtl w:val="0"/>
          <w:lang w:val="fa-IR"/>
        </w:rPr>
        <w:t xml:space="preserve">﴿إِرَمَ ذَاتِ ٱلۡعِمَادِ * ٱلَّتِي لَمۡ يُخۡلَقۡ مِثۡلُهَا فِي ٱلۡبِلَٰدِ * وَثَمُودَ ٱلَّذِينَ جَابُواْ ٱلصَّخۡرَ بِٱلۡوَادِ﴾</w:t>
      </w:r>
      <w:r>
        <w:rPr>
          <w:rStyle w:val="FootnoteReference"/>
        </w:rPr>
        <w:footnoteReference w:id="10"/>
      </w:r>
      <w:r>
        <w:rPr>
          <w:rtl w:val="0"/>
          <w:lang w:val="fa-IR"/>
        </w:rPr>
        <w:t xml:space="preserve"> این برای همین قوم عاد بوده است البته یک شهرى زیر خاک است، اصلاً کل شهر زیر خاک است! در هگمتانه و اینها [حفاری] مى‏کنند و [چیزهایی] بیرون مى‏آورند، من آنجا رفتم و دیدم. کوفه هم همین‌طور است؛ می‌گویند که خیلى از خانه‌ها زیر [خاک] است!</w:t>
      </w:r>
    </w:p>
    <w:p>
      <w:pPr/>
      <w:r>
        <w:rPr>
          <w:rtl w:val="0"/>
          <w:lang w:val="fa-IR"/>
        </w:rPr>
        <w:t xml:space="preserve">چندى پیش یادم هست که محل آزمایشگاه جابر بن حیان را در کوفه کشف کردند و الآن هم هست و مساحت خیلى زیادى هم دارد، جابر بن حیان در کوفه بوده است و تمام اسباب و ادواتش موجود است. چندى پیش شنیدم که در زمان صدام این را به‌دست آوردند. الآن خیلى از خانه‏هاى کوفه زیر خاک است و خاک و رمل [روی آنها را] مى‏گرفته و پر مى‏کرده است! خیلى جاهایى هست که حفاری‌هایى مى‏کنند و هنوز هم چیزهایی درمى‏آورند، در همین ایران هم همین‌طور است. الآن در نواحى ایلام دارند حفارى مى‏کنند و به یک منازلى زیر زمین برخورد کردند!</w:t>
      </w:r>
    </w:p>
    <w:p>
      <w:pPr>
        <w:pStyle w:val="SoalMatn"/>
      </w:pPr>
      <w:r>
        <w:rPr>
          <w:rtl w:val="0"/>
          <w:lang w:val="fa-IR"/>
        </w:rPr>
        <w:t xml:space="preserve">تلمیذ: </w:t>
      </w:r>
      <w:r>
        <w:rPr>
          <w:rtl w:val="0"/>
          <w:lang w:val="fa-IR"/>
        </w:rPr>
        <w:t xml:space="preserve">در کاشان هم منازلی درآوردند که قشنگ و بزرگ هم هست و الآن موجود هست.</w:t>
      </w:r>
    </w:p>
    <w:p>
      <w:pPr/>
      <w:r>
        <w:rPr>
          <w:rtl w:val="0"/>
          <w:lang w:val="fa-IR"/>
        </w:rPr>
        <w:t xml:space="preserve">استاد: </w:t>
      </w:r>
      <w:r>
        <w:rPr>
          <w:rtl w:val="0"/>
          <w:lang w:val="fa-IR"/>
        </w:rPr>
        <w:t xml:space="preserve">در خود کاشان یا اطرافش؟‏</w:t>
      </w:r>
    </w:p>
    <w:p>
      <w:pPr>
        <w:pStyle w:val="SoalMatn"/>
      </w:pPr>
      <w:r>
        <w:rPr>
          <w:rtl w:val="0"/>
          <w:lang w:val="fa-IR"/>
        </w:rPr>
        <w:t xml:space="preserve">تلمیذ: </w:t>
      </w:r>
      <w:r>
        <w:rPr>
          <w:rtl w:val="0"/>
          <w:lang w:val="fa-IR"/>
        </w:rPr>
        <w:t xml:space="preserve">در خود کاشان. منزل طباطبایی‌ها و عباسی‌ها در کاشان معروف است و در آنجا فیلم‌های سینمایی هم بازی می‌کنند.</w:t>
      </w:r>
    </w:p>
    <w:p>
      <w:pPr/>
      <w:r>
        <w:rPr>
          <w:rtl w:val="0"/>
          <w:lang w:val="fa-IR"/>
        </w:rPr>
        <w:t xml:space="preserve">استاد: </w:t>
      </w:r>
      <w:r>
        <w:rPr>
          <w:rtl w:val="0"/>
          <w:lang w:val="fa-IR"/>
        </w:rPr>
        <w:t xml:space="preserve">اینها زیر خاک بوده‏ است؟</w:t>
      </w:r>
    </w:p>
    <w:p>
      <w:pPr>
        <w:pStyle w:val="SoalMatn"/>
      </w:pPr>
      <w:r>
        <w:rPr>
          <w:rtl w:val="0"/>
          <w:lang w:val="fa-IR"/>
        </w:rPr>
        <w:t xml:space="preserve">تلمیذ: </w:t>
      </w:r>
      <w:r>
        <w:rPr>
          <w:rtl w:val="0"/>
          <w:lang w:val="fa-IR"/>
        </w:rPr>
        <w:t xml:space="preserve">بله، زیر خاک بوده است و الآن آن را آثار باستانی کردند.</w:t>
      </w:r>
    </w:p>
    <w:p>
      <w:pPr/>
      <w:r>
        <w:rPr>
          <w:rtl w:val="0"/>
          <w:lang w:val="fa-IR"/>
        </w:rPr>
        <w:t xml:space="preserve">استاد: </w:t>
      </w:r>
      <w:r>
        <w:rPr>
          <w:rtl w:val="0"/>
          <w:lang w:val="fa-IR"/>
        </w:rPr>
        <w:t xml:space="preserve">عجیب است! آن‌وقت در گودى بوده است؟‏</w:t>
      </w:r>
    </w:p>
    <w:p>
      <w:pPr>
        <w:pStyle w:val="SoalMatn"/>
      </w:pPr>
      <w:r>
        <w:rPr>
          <w:rtl w:val="0"/>
          <w:lang w:val="fa-IR"/>
        </w:rPr>
        <w:t xml:space="preserve">تلمیذ: </w:t>
      </w:r>
      <w:r>
        <w:rPr>
          <w:rtl w:val="0"/>
          <w:lang w:val="fa-IR"/>
        </w:rPr>
        <w:t xml:space="preserve">بله، عکس آن‌هم هست که قبلاً چطور بوده و حالا به چه صورت درآمده است.‏</w:t>
      </w:r>
    </w:p>
    <w:p>
      <w:pPr/>
      <w:r>
        <w:rPr>
          <w:rtl w:val="0"/>
          <w:lang w:val="fa-IR"/>
        </w:rPr>
        <w:t xml:space="preserve">استاد: </w:t>
      </w:r>
      <w:r>
        <w:rPr>
          <w:rtl w:val="0"/>
          <w:lang w:val="fa-IR"/>
        </w:rPr>
        <w:t xml:space="preserve">این را من از مرحوم آقا ـ رضوان الله تعالی علیه ـ نقل کردم و مثل اینکه یک دفعه این را براى رفقا گفتم. ایشان مى‏فرمودند: مرحوم حاج هادى ابهرى آن وقتی که در ابهر بود خیلى از اوقات اصلاً بیرون می‌رفت؛ یک حالات خاصّ خودش را داشت مثلاً بدون زنش دو ماه براى خودش مى‏رفت و مى‏گشت و بعد مى‏آمد و نمى‏توانست مکان خودش را تحمل کند! نمی‌توانست افراد را تحمل کند و به‌هم مى‏ریخت و بیرون مى‏رفت! گاهى دو ماه طول مى‏کشید و مى‏آمد. در یکى از این دفعات که داشت مى‏رفت، اطراف زنجان می‌رود و خسته بوده است و کنار یک جوب آبی زیر سایۀ درختى مى‏نشیند و مى‏خوابد تااینکه بعداً برود. این‌طورى بود که خانۀ کسى نمى‏رفت مثلاً یک سایۀ درخت پیدا مى‏کرد مى‏خوابید یا یک باغى پیدا مى‏کرد یکى دو روز به آنجا می‌رفت. این‌طور نبود که منزل کسى برود، اصلاً به‌طورکلی نمى‏توانست با افراد ارتباط برقرار کند!</w:t>
      </w:r>
    </w:p>
    <w:p>
      <w:pPr/>
      <w:r>
        <w:rPr>
          <w:rtl w:val="0"/>
          <w:lang w:val="fa-IR"/>
        </w:rPr>
        <w:t xml:space="preserve">یک روز کنار جوی آبى مى‏نشیند و هیچ چیزى هم نبوده است؛ نه درختى و نه فلانى فقط یک جوی آبی مى‏آمده و مى‏رفته است و آن نواحی پایین یک آبادی بوده است. در همین فکر یک‌مرتبه این‌طور به نظرش مى‏رسد که خب اینجا که الآن نشسته‌ام اثرى از آبادانى نیست و فقط یک جوى آب هست که دارد مى‏آید و مى‏رود، شاید قبلاً اینجا یک دهى بوده است که حالا نیست و [معلوم نیست] چه شده است! یک‌مرتبه متوجه مى‏شود و پرده براى او کنار مى‏رود. مرحوم حاج هادی از این مسائل داشته است. خلاصه یک‌مرتبه مى‏بیند که در طول میلیون‌ها سالِ ـ عبارت خود او میلیون‌ها سال بوده نه هزاران سال! ـ گذشته همین جایى که نشسته آبادانى بوده و چه وضعیتى بوده است! قصرهایى را مشاهده مى‏کند که می‌گفته است که مثل بعضی‏ از اینها را حتى در عمرم ندیده بودم! مثلاً ساختمان‌هاى چند طبقه با چه وضعیت و با چه خصوصیات و با چه نقش و نگارى را تعریف مى‏کرده و مى‏گفته است که من دیدم! و همۀ اینها ازبین رفتند و دوباره بعد صاف شدند و دوباره یک نسل جدیدى آمدند و دوباره مفصّل شروع به ساختن و زارعت و گلّه‌دارى و فلان کردند! دوباره اینها هم رفتند.</w:t>
      </w:r>
    </w:p>
    <w:p>
      <w:pPr/>
      <w:r>
        <w:rPr>
          <w:rtl w:val="0"/>
          <w:lang w:val="fa-IR"/>
        </w:rPr>
        <w:t xml:space="preserve">عبارت مرحوم آقا ـ رضوان الله تعالی علیه ـ این بود که ایشان [حاج هادی] گفت: آن‌قدر این قضایا تکرار شد که من نتوانستم بشمارم که چند دفعه خراب و آباد شد! در اثر تکرر و کثرتِ این تعداد، نتوانستم به‌حساب بیاورم! همه را هم با ذکر خصوصیات مى‏گفت و بعد گفت که همۀ اینها در یک ثانیه بوده است! و عجیب اینکه گفته بوده است که من اگر بخواهم بنشینم ـ در ذهنش نقش بسته بوده است ـ و خصوصیات آنچه را که دیدم بگویم، سال‌ها باید بنشینم و برایتان توضیح بدهم! سال‌ها! یعنى اینها همه در یک ثانیه بوده است! در عرض یک ثانیه چطور این حجم از اطلاعات [جابه‌جا می‌شود]؟! هیچ کامپیوترى نمی‌تواند یک‌دفعه این‌قدر دیتا و این حجم از [اطلاعات] را روى هارد بفرستد! می‌گفت: سال‌ها باید بنشینم و توضیح بدهم که در این مدت چه گذشته است و این چه چیزی بوده است!</w:t>
      </w:r>
    </w:p>
    <w:p>
      <w:pPr>
        <w:pStyle w:val="SoalMatn"/>
      </w:pPr>
      <w:r>
        <w:rPr>
          <w:rtl w:val="0"/>
          <w:lang w:val="fa-IR"/>
        </w:rPr>
        <w:t xml:space="preserve">تلمیذ: </w:t>
      </w:r>
      <w:r>
        <w:rPr>
          <w:rtl w:val="0"/>
          <w:lang w:val="fa-IR"/>
        </w:rPr>
        <w:t xml:space="preserve">این تعبیر قرآن که می‌فرماید: </w:t>
      </w:r>
      <w:r>
        <w:rPr>
          <w:rtl w:val="0"/>
          <w:lang w:val="fa-IR"/>
        </w:rPr>
        <w:t xml:space="preserve">﴿فَيَنظُرُواْ كَيۡفَ كَانَ عَٰقِبَةُ ٱلَّذِينَ مِن قَبۡلِهِمۡ كَانُوٓاْ أَكۡثَرَ مِنۡهُمۡ وَأَشَدَّ قُوَّةٗ وَءَاثَارٗا فِي ٱلۡأَرۡضِ﴾</w:t>
      </w:r>
      <w:r>
        <w:rPr>
          <w:rStyle w:val="FootnoteReference"/>
        </w:rPr>
        <w:footnoteReference w:id="11"/>
      </w:r>
      <w:r>
        <w:rPr>
          <w:rtl w:val="0"/>
          <w:lang w:val="fa-IR"/>
        </w:rPr>
        <w:t xml:space="preserve"> می‌شود گفت که آن موقع علوم پیشرفته‌تر از الآن بود؟</w:t>
      </w:r>
    </w:p>
    <w:p>
      <w:pPr/>
      <w:r>
        <w:rPr>
          <w:rtl w:val="0"/>
          <w:lang w:val="fa-IR"/>
        </w:rPr>
        <w:t xml:space="preserve">استاد: </w:t>
      </w:r>
      <w:r>
        <w:rPr>
          <w:rtl w:val="0"/>
          <w:lang w:val="fa-IR"/>
        </w:rPr>
        <w:t xml:space="preserve">پیشرفته را نمى‏دانم [و نمی‌توانیم بگوییم] یعنى اینکه بشر در اینجا از نظر چیز اشرف است طبعاً از نقطه‌نظر عقلى هم باید قدرتش بالاتر بوده و شاید منظور این [آیه] از نظر قوۀ جسمانی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 و 39.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مرتضی، ج ۲، ص ۸۲؛ </w:t>
      </w:r>
      <w:r>
        <w:rPr>
          <w:rtl w:val="0"/>
          <w:lang w:val="fa-IR"/>
        </w:rPr>
        <w:t xml:space="preserve">عوالی اللئالی</w:t>
      </w:r>
      <w:r>
        <w:rPr>
          <w:rtl w:val="0"/>
          <w:lang w:val="fa-IR"/>
        </w:rPr>
        <w:t xml:space="preserve">، ج 1، ص 35؛ </w:t>
      </w:r>
      <w:r>
        <w:rPr>
          <w:rtl w:val="0"/>
          <w:lang w:val="fa-IR"/>
        </w:rPr>
        <w:t xml:space="preserve">بحار الأنوار</w:t>
      </w:r>
      <w:r>
        <w:rPr>
          <w:rtl w:val="0"/>
          <w:lang w:val="fa-IR"/>
        </w:rPr>
        <w:t xml:space="preserve">، ج 3، ص 281.</w:t>
      </w:r>
    </w:p>
  </w:footnote>
  <w:footnote w:id="3">
    <w:p>
      <w:pPr>
        <w:pStyle w:val="FootnoteText"/>
      </w:pPr>
      <w:r>
        <w:rPr>
          <w:rStyle w:val="FootnoteReference"/>
        </w:rPr>
        <w:footnoteRef/>
      </w:r>
      <w:r>
        <w:t xml:space="preserve"> </w:t>
      </w:r>
      <w:r>
        <w:rPr>
          <w:rtl w:val="0"/>
          <w:lang w:val="fa-IR"/>
        </w:rPr>
        <w:t xml:space="preserve">. سوره یوسف (12) آیه 39. </w:t>
      </w:r>
      <w:r>
        <w:rPr>
          <w:rtl w:val="0"/>
          <w:lang w:val="fa-IR"/>
        </w:rPr>
        <w:t xml:space="preserve">الله شناسى</w:t>
      </w:r>
      <w:r>
        <w:rPr>
          <w:rtl w:val="0"/>
          <w:lang w:val="fa-IR"/>
        </w:rPr>
        <w:t xml:space="preserve">، ج ‏2، ص 212:</w:t>
      </w:r>
    </w:p>
    <w:p>
      <w:pPr>
        <w:pStyle w:val="FootnoteText"/>
      </w:pPr>
      <w:r>
        <w:rPr>
          <w:rtl w:val="0"/>
          <w:lang w:val="fa-IR"/>
        </w:rPr>
        <w:t xml:space="preserve">«آیا صاحب اختیاران و مربّیان متفرّق، مورد پسند و اختیار مى‏باشد یا خداوند واحد قهّار؟!»</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8، ص 93.</w:t>
      </w:r>
    </w:p>
  </w:footnote>
  <w:footnote w:id="5">
    <w:p>
      <w:pPr>
        <w:pStyle w:val="FootnoteText"/>
      </w:pPr>
      <w:r>
        <w:rPr>
          <w:rStyle w:val="FootnoteReference"/>
        </w:rPr>
        <w:footnoteRef/>
      </w:r>
      <w:r>
        <w:t xml:space="preserve"> </w:t>
      </w:r>
      <w:r>
        <w:rPr>
          <w:rtl w:val="0"/>
          <w:lang w:val="fa-IR"/>
        </w:rPr>
        <w:t xml:space="preserve">. سوره انعام (6) آیه 149. </w:t>
      </w:r>
      <w:r>
        <w:rPr>
          <w:rtl w:val="0"/>
          <w:lang w:val="fa-IR"/>
        </w:rPr>
        <w:t xml:space="preserve">امام شناسى</w:t>
      </w:r>
      <w:r>
        <w:rPr>
          <w:rtl w:val="0"/>
          <w:lang w:val="fa-IR"/>
        </w:rPr>
        <w:t xml:space="preserve">، ج ‏17، ص 314، تعلیقه:</w:t>
      </w:r>
    </w:p>
    <w:p>
      <w:pPr>
        <w:pStyle w:val="FootnoteText"/>
      </w:pPr>
      <w:r>
        <w:rPr>
          <w:rtl w:val="0"/>
          <w:lang w:val="fa-IR"/>
        </w:rPr>
        <w:t xml:space="preserve">«بگو: اختصاص به خدا دارد حجّت و دلیلى كه مى‏رسد و در جاى خود مى‏نشیند.»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2، ص 237. جهت اطلاع بیشتر رجوع شود به </w:t>
      </w:r>
      <w:r>
        <w:rPr>
          <w:rtl w:val="0"/>
          <w:lang w:val="fa-IR"/>
        </w:rPr>
        <w:t xml:space="preserve">امام شناسى</w:t>
      </w:r>
      <w:r>
        <w:rPr>
          <w:rtl w:val="0"/>
          <w:lang w:val="fa-IR"/>
        </w:rPr>
        <w:t xml:space="preserve">، ج ‏17، ص 312.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«قاطیغوریاس: مقولات عشرة.»</w:t>
      </w:r>
    </w:p>
  </w:footnote>
  <w:footnote w:id="8">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شناسی</w:t>
      </w:r>
      <w:r>
        <w:rPr>
          <w:rtl w:val="0"/>
          <w:lang w:val="fa-IR"/>
        </w:rPr>
        <w:t xml:space="preserve">، ج 11، ص 234:</w:t>
      </w:r>
    </w:p>
    <w:p>
      <w:pPr>
        <w:pStyle w:val="FootnoteText"/>
      </w:pPr>
      <w:r>
        <w:rPr>
          <w:rtl w:val="0"/>
          <w:lang w:val="fa-IR"/>
        </w:rPr>
        <w:t xml:space="preserve">«سپس آن نطفه را علقه آفریدیم و پس از آن، آن علقه را مُضغَه آفریدیم؛ و آنگاه آن مُضغَه را استخوان‌هاى جنین نمودیم و روى آن استخوان‌ها گوشت پوشانیدیم؛ و سپس او را به خلقت دیگرى انشاء كردیم‏.»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مجمع البیان</w:t>
      </w:r>
      <w:r>
        <w:rPr>
          <w:rtl w:val="0"/>
          <w:lang w:val="fa-IR"/>
        </w:rPr>
        <w:t xml:space="preserve">، ج 4، ص 286.</w:t>
      </w:r>
    </w:p>
  </w:footnote>
  <w:footnote w:id="10">
    <w:p>
      <w:pPr>
        <w:pStyle w:val="FootnoteText"/>
      </w:pPr>
      <w:r>
        <w:rPr>
          <w:rStyle w:val="FootnoteReference"/>
        </w:rPr>
        <w:footnoteRef/>
      </w:r>
      <w:r>
        <w:t xml:space="preserve"> </w:t>
      </w:r>
      <w:r>
        <w:rPr>
          <w:rtl w:val="0"/>
          <w:lang w:val="fa-IR"/>
        </w:rPr>
        <w:t xml:space="preserve">. سوره فجر (89) آیات 7 ـ 9. </w:t>
      </w:r>
      <w:r>
        <w:rPr>
          <w:rtl w:val="0"/>
          <w:lang w:val="fa-IR"/>
        </w:rPr>
        <w:t xml:space="preserve">معادشناسی</w:t>
      </w:r>
      <w:r>
        <w:rPr>
          <w:rtl w:val="0"/>
          <w:lang w:val="fa-IR"/>
        </w:rPr>
        <w:t xml:space="preserve">، ج 8، ص 88:</w:t>
      </w:r>
    </w:p>
    <w:p>
      <w:pPr>
        <w:pStyle w:val="FootnoteText"/>
      </w:pPr>
      <w:r>
        <w:rPr>
          <w:rtl w:val="0"/>
          <w:lang w:val="fa-IR"/>
        </w:rPr>
        <w:t xml:space="preserve">«و نیز با قوم ارَم و اهل شهر ارم كه داراى قدرت و عظمت بودند چه كرد؟! درصورتی‌كه مانند شهر ارم در تمام شهرهاى جهان به آن استحكام و عظمت و نعمت و زیبایى نبود و هم‌چنین بر قوم ثمود كه تخته‏هاى سنگ را از بیابان مى‏آوردند و با آن كاخ‌ها مى‏ساختند چه كرد؟!»</w:t>
      </w:r>
    </w:p>
  </w:footnote>
  <w:footnote w:id="11">
    <w:p>
      <w:pPr>
        <w:pStyle w:val="FootnoteText"/>
      </w:pPr>
      <w:r>
        <w:rPr>
          <w:rStyle w:val="FootnoteReference"/>
        </w:rPr>
        <w:footnoteRef/>
      </w:r>
      <w:r>
        <w:t xml:space="preserve"> </w:t>
      </w:r>
      <w:r>
        <w:rPr>
          <w:rtl w:val="0"/>
          <w:lang w:val="fa-IR"/>
        </w:rPr>
        <w:t xml:space="preserve">. سوره غافر (40) آیه 82. </w:t>
      </w:r>
      <w:r>
        <w:rPr>
          <w:rtl w:val="0"/>
          <w:lang w:val="fa-IR"/>
        </w:rPr>
        <w:t xml:space="preserve">نور ملکوت قرآن</w:t>
      </w:r>
      <w:r>
        <w:rPr>
          <w:rtl w:val="0"/>
          <w:lang w:val="fa-IR"/>
        </w:rPr>
        <w:t xml:space="preserve">، ج 1، ص 381:</w:t>
      </w:r>
    </w:p>
    <w:p>
      <w:pPr>
        <w:pStyle w:val="FootnoteText"/>
      </w:pPr>
      <w:r>
        <w:rPr>
          <w:rtl w:val="0"/>
          <w:lang w:val="fa-IR"/>
        </w:rPr>
        <w:t xml:space="preserve">«تا نظر كنند و ببینند عاقبت كار آنان كه پیش از ایشان آمده‏اند و هم از جهت افراد و هم از جهت قدرت و آثار از اینان بیشتر و قوى‏تر بوده‏اند، چه شده است و به كجا منتهى گردیده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