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هشتادم</w:t>
      </w:r>
    </w:p>
    <w:p>
      <w:pPr>
        <w:pStyle w:val="Heading5"/>
      </w:pPr>
      <w:r>
        <w:rPr>
          <w:rtl w:val="0"/>
          <w:lang w:val="fa-IR"/>
        </w:rPr>
        <w:t xml:space="preserve">بیان اشکال در باب اخذ جنس از ماده نه از فصل و صورت و پاسخ به آن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لَنا فی هذا المَقامِ زیادةُ تَحقیقٍ و توضیحٌ لِلكلامِ فاستَمع لِما یُتلىٰ عَلیك مِن الأسرارِ مُلتزماً صَونهُ عنِ الأغیارِ الأشرار و هوَ أنَّ الحُكماءَ قَد أطبَقوا عَلى أنَّ الجنسَ بالقیاسِ إلى فصلِه عرضٌ لازمٌ كَما أنَّ الفصلَ بالقیاسِ إلیهِ خاصّة ثُمَّ ذَكروا أنَّ الجنسَ</w:t>
      </w:r>
      <w:r>
        <w:rPr>
          <w:rtl w:val="0"/>
          <w:lang w:val="fa-IR"/>
        </w:rPr>
        <w:t xml:space="preserve"> </w:t>
      </w:r>
      <w:r>
        <w:rPr>
          <w:rStyle w:val="Arabi"/>
          <w:rtl w:val="0"/>
          <w:lang w:val="fa-IR"/>
        </w:rPr>
        <w:t xml:space="preserve">فی المُركّباتِ الخارجیةِ مُتّحدٌ معَ المادةِ و الفصلِ معَ الصورةِ فَیَلزم‌ُ مِن هذینِ الحُكمَین عدمُ كونُ فصولِ الجواهر بِمعنى كونِها مُندرجةً تحتَ معنَى الجواهِرِ اندراجَ الأنواعِ تحتَ جِنسها.</w:t>
      </w:r>
      <w:r>
        <w:rPr>
          <w:rStyle w:val="FootnoteReference"/>
        </w:rPr>
        <w:footnoteReference w:id="1"/>
      </w:r>
    </w:p>
    <w:p>
      <w:pPr/>
      <w:r>
        <w:rPr>
          <w:rtl w:val="0"/>
          <w:lang w:val="fa-IR"/>
        </w:rPr>
        <w:t xml:space="preserve">در اینجا مرحوم آخوند بعد از اینکه فارغ شدند از جواب آن اشکالى که آقایان بر کیفیت انتزاع جنس از ماده کردند و واقعاً هم جواب متینى بود و فرمودند که بله؛ گرچه جوهر هم در ماده و هم در صورت وجود دارد ولکن خود جوهریت در اینجا به معناى یک حقیقت فانیۀ در آن فصلِ مقوِّم خودش مطرح است و آن </w:t>
      </w:r>
      <w:r>
        <w:rPr>
          <w:rStyle w:val="Arabi"/>
          <w:rtl w:val="0"/>
          <w:lang w:val="fa-IR"/>
        </w:rPr>
        <w:t xml:space="preserve">حقیقةُ الشی‏ء</w:t>
      </w:r>
      <w:r>
        <w:rPr>
          <w:rtl w:val="0"/>
          <w:lang w:val="fa-IR"/>
        </w:rPr>
        <w:t xml:space="preserve"> همان است که آن فصل مقوِّم اوست به انسان ارائه مى‏دهد.</w:t>
      </w:r>
    </w:p>
    <w:p>
      <w:pPr>
        <w:pStyle w:val="Heading6"/>
      </w:pPr>
      <w:r>
        <w:rPr>
          <w:rtl w:val="0"/>
          <w:lang w:val="fa-IR"/>
        </w:rPr>
        <w:t xml:space="preserve">تغییر صورتِ معصوم و صاف و زلال انسان به‌ یک حیوان درنده‌</w:t>
      </w:r>
    </w:p>
    <w:p>
      <w:pPr/>
      <w:r>
        <w:rPr>
          <w:rtl w:val="0"/>
          <w:lang w:val="fa-IR"/>
        </w:rPr>
        <w:t xml:space="preserve">واقعاً این یک مطلبى است که بسیار بسیار در اینجا قابل توجه است که از نقطه‌نظر مسائل تکوینى و مسائل تربیتى و اخلاقى در مسئلۀ صفاء نفس و همین‌طور در قضیۀ کدورت نفس، این مسئله را مشاهده مى‏کنیم که آن جوهریت انسان به‌واسطۀ آن فصلیتى که دارد فانى در اوست؛ یعنى اگر ما حقیقت فصلیت انسان را درنظر بگیریم وقتى که هنوز آلودۀ به دنیا، تمایلات، تکالب بر دنیا و اینها نشده است ما یک چهرۀ پاک و صاف [مشاهده مى‏کنیم]، وقتى که این بچه‏ها ـ بچۀ یک هفته یا یک ماهه و فلان ـ را مى‏آورند و شما نگاه می‌کنید و وقتی که انسان اینها را در بغل مى‏گیرد، واقعاً وقتى که انسان در سیماى این [طفل] توجه مى‏کند آن حقیقت انسانیت و جوهریتى را که الآن در این روح و نفس وجود دارد که لباس انسانى که همان فصلیت و صورت اوست پوشیده، فانى در این صورت انسانی مى‏بیند و یک عصمت و طهارت و نورانیت محض را مشاهده مى‏کند که هیچ‌گونه در او جنبۀ تنوع ـ‌ تنوع به معناى پذیرش نوعیت ـ و پذیرش نوع انسانِ داراى خصوصیات چیز در اینجا مشاهده نمى‏کند؛ یعنى واقعاً این مسئله را در این بچه احساس مى‏کند ولى جالب اینجاست هرچه که مى‏گذرد انسان شکل‌هاى دیگر و مسائل دیگرى را مشاهده مى‏کند تا مى‏رسد به جایى که همین انسانى که اول یک صورت معصومیت پاک و صاف و زلال داشت تبدیل به‌ یک حیوان درنده‌ای مى‏شود که واقعاً در شکل و شمایل [مختلف دیده می‌شوند] انسان وقتى که عکس بعضى‏ها را می‌بینید از این افراد قسىُّ القلب و جانی، اصلاً مى‏گوید که صد رحمت به گرگ و پلنگ! صد رحمت! یعنى یک قیافه‏اى است که واقعاً در آن قیافه...</w:t>
      </w:r>
    </w:p>
    <w:p>
      <w:pPr>
        <w:pStyle w:val="Heading6"/>
      </w:pPr>
      <w:r>
        <w:rPr>
          <w:rtl w:val="0"/>
          <w:lang w:val="fa-IR"/>
        </w:rPr>
        <w:t xml:space="preserve">حرکت حیوانات براساس فطرت</w:t>
      </w:r>
    </w:p>
    <w:p>
      <w:pPr/>
      <w:r>
        <w:rPr>
          <w:rtl w:val="0"/>
          <w:lang w:val="fa-IR"/>
        </w:rPr>
        <w:t xml:space="preserve">گرگ و پلنگ براساس فطرت خودشان آن کارها را انجام مى‏دهند و از آن فطرت هم تخطّى نمى‏کنند و در همان فطرت و امیال‏ خودشان جلو مى‏روند و وقتى به آن امیال رسیدند در همان‌جا توقف مى‏کنند. شما در عکس‌ها و فیلم‌ها بسیار دیده‌اید که دستۀ گوزن و آهو دارند رد مى‏شوند، شیر هم براى خودش گرفته خوابیده است! چون سیر است. اصلاً آهو در ده مترى اوست اما هیچ کارى با او ندارد! هیچ فکر نمى‏کند که الآن اگر اینها بروند فردا شاید گرسنه بمانم پس الآن بلند شوم یکی را شکار کنم و براى فردا و پس‌فردا کنار نگه دارم! نه، مى‌گوید که فعلاً من سیر هستم و بگذار اینها بروند! در ده مترى او بچه آهو هست که اگر یک فوت به او کند او زمین خورده است ولى این کار را انجام نمى‏دهد! چون براساس فطرتش دارد مى‏رود. آن حیوان براساس فطرتش حرکت مى‏کند و وقتی گرسنه شد خب دیگر می‌گوید که ما تکلیف داریم و مسئله فرق مى‏کند! خلاصه ببخشید مى‏خواهیم شما را </w:t>
      </w:r>
      <w:r>
        <w:rPr>
          <w:rStyle w:val="Arabi"/>
          <w:rtl w:val="0"/>
          <w:lang w:val="fa-IR"/>
        </w:rPr>
        <w:t xml:space="preserve">اذبحوا </w:t>
      </w:r>
      <w:r>
        <w:rPr>
          <w:rtl w:val="0"/>
          <w:lang w:val="fa-IR"/>
        </w:rPr>
        <w:t xml:space="preserve">کنیم! ولى وقتى که سیر هستیم تکلیف نداریم و سر جایمان هستیم و تو هم هر کارى مى‏خواهى برو بکن! بچرخ، برو، اینجا باش، بالاى کوه مى‏خواهى بروى برو ولی وقتى که انسان مى‏خواهد به مسئلۀ شقاوت برسد، چطور در این شقاوت خودش واقعاً تمام وجودش و آن جوهرۀ انسانیتش فناء در آن فصل پیدا مى‏کند و آن فصل عبارت از شقاوت، حرص، تکالب بر دنیا و تعدّی [می‌شود]؛ تعدّى به حقوق و مال دیگران. اصلاً آدم چیز عجیبی مشاهده مى‏کند که چطور بعضی‌ها انگارنه‌انگار که اصلاً سر سوزنى در وجودشان روزنه‏اى براى اعتدال وجود دارد! این قضیه و مسئله‏اى است که انسان باید خیلى متوجه این نکته باشد که مبادا در اثر گناه و زلّت کم‌کم آن جوهرۀ انسانیت فناى در آن فصل پیدا بکند؛ فصل شقاوت و کدورت و تکالب بر دنیا که در آخر مُهر ﴿</w:t>
      </w:r>
      <w:r>
        <w:rPr>
          <w:rtl w:val="0"/>
          <w:lang w:val="fa-IR"/>
        </w:rPr>
        <w:t xml:space="preserve">خَتَمَ ٱللَهُ عَلَىٰ قُلُوبِهِمۡ وَعَلَىٰ سَمۡعِهِمۡ وَعَلَىٰٓ أَبۡصَٰرِهِمۡ غِشَٰوَةٞ وَلَهُمۡ عَذَابٌ عَظِيمٞ﴾</w:t>
      </w:r>
      <w:r>
        <w:rPr>
          <w:rStyle w:val="FootnoteReference"/>
        </w:rPr>
        <w:footnoteReference w:id="2"/>
      </w:r>
      <w:r>
        <w:rPr>
          <w:rtl w:val="0"/>
          <w:lang w:val="fa-IR"/>
        </w:rPr>
        <w:t xml:space="preserve"> زده بشود یااینکه ﴿</w:t>
      </w:r>
      <w:r>
        <w:rPr>
          <w:rtl w:val="0"/>
          <w:lang w:val="fa-IR"/>
        </w:rPr>
        <w:t xml:space="preserve">وَمَا يَسۡتَوِي ٱلۡأَحۡيَآءُ وَلَا ٱلۡأَمۡوَٰتُ إِنَّ ٱللَهَ يُسۡمِعُ مَن يَشَآءُ وَمَآ أَنتَ بِمُسۡمِعٖ مَّن فِي ٱلۡقُبُورِ﴾؛</w:t>
      </w:r>
      <w:r>
        <w:rPr>
          <w:rStyle w:val="FootnoteReference"/>
        </w:rPr>
        <w:footnoteReference w:id="3"/>
      </w:r>
      <w:r>
        <w:rPr>
          <w:rtl w:val="0"/>
          <w:lang w:val="fa-IR"/>
        </w:rPr>
        <w:t xml:space="preserve">یعنى اینها موتىٰ هستند یعنى واقعاً الآن مرگِ از حیات و مرگِ از نشاط و مرگِ از تربیت و تزکیه اینها را گرفته است و همان‌طورى‌که انسان توقع تحرّک از یک موتىٰ ندارد از این هم توقع اهتداء نداشته باشد چون اهتدائی دیگر وجود ندارد، این توقع، توقع بیهوده است! خدا مى‏گوید، یعنى همین خدایى که پیغمبر را فرستاده است مى‏گوید که اینها را رها کن! یک حرف زدى تمام شد و رفت! چه خبر است؟! مسئله را فهمیدند دیگر! بس است! به جهنم که نمى‏خواهد قبول کند! خب نکند بلند شود پى کارش برود. سراغ آنهایى برو که هنوز از موتىٰ نیستند و داخل در موتىٰ نشدند آنها را دریاب! آنها نیاز به دستگیرى و هدایت دارند.</w:t>
      </w:r>
    </w:p>
    <w:p>
      <w:pPr>
        <w:pStyle w:val="Heading6"/>
      </w:pPr>
      <w:r>
        <w:rPr>
          <w:rtl w:val="0"/>
          <w:lang w:val="fa-IR"/>
        </w:rPr>
        <w:t xml:space="preserve">علت غفلت انسان</w:t>
      </w:r>
    </w:p>
    <w:p>
      <w:pPr/>
      <w:r>
        <w:rPr>
          <w:rtl w:val="0"/>
          <w:lang w:val="fa-IR"/>
        </w:rPr>
        <w:t xml:space="preserve">خلاصه این مسئله خیلى مسئلۀ مهمى ‏است زیرا علت اینکه غفلت انسان را مى‏گیرد فناى جوهریت در فصل است چون آن جوهریت انسان فانى در آن فصل و آن نوعیتى است که عارض بر او مى‏شود لذا فرد خودش نمى‏فهمد که در چه منجلابى گرفتار است! اگر آن فناء حاصل نشود... البته مى‏دانید که فنا هم مراتب تشکیک دارد مثلاً کسى که در وهلۀ اول یک ماه رفته و به مسائل خلاف آلوده شده است خیلى نزدیک‌تر است تا آن کسى که ده سال است در یک امرى متصلب شده و امثال‌ذلک. آن کسى که یک هفته به‌دنبال‏ مطالب خلاف رفته است زودتر مى‏تواند در راه بیاید تا آن کسى که سالیان سال اصلاً با این مسائل و اینها سروکار دارد! خیلى تفاوت مى‏کند ولى صحبت در این است که این کلام رسول خدا صلّی الله علیه و آله و سلّم که مى‏فرمایند: </w:t>
      </w:r>
      <w:r>
        <w:rPr>
          <w:rStyle w:val="RevayatArabi"/>
          <w:rtl w:val="0"/>
          <w:lang w:val="fa-IR"/>
        </w:rPr>
        <w:t xml:space="preserve">«مَن قارَفَ ذَنباً فارَقَهُ عَقلٌ لا یَرجِعُ إلَیهِ أبداً»</w:t>
      </w:r>
      <w:r>
        <w:rPr>
          <w:rStyle w:val="FootnoteReference"/>
        </w:rPr>
        <w:footnoteReference w:id="4"/>
      </w:r>
      <w:r>
        <w:rPr>
          <w:rtl w:val="0"/>
          <w:lang w:val="fa-IR"/>
        </w:rPr>
        <w:t xml:space="preserve"> این خیلى عبارت عجیبى است! یعنى آن فناء جنسیت انسانیت در آن صورت فصلیت گناه، موجب مى‏شود که آن جنبه، فناى واقعى پیدا کند منتها فناى در همان مرتبه و رتبۀ خودش و گناه و بر هرچه آن گناه و آن مسئله باشد!</w:t>
      </w:r>
    </w:p>
    <w:p>
      <w:pPr>
        <w:pStyle w:val="Heading6"/>
      </w:pPr>
      <w:r>
        <w:rPr>
          <w:rtl w:val="0"/>
          <w:lang w:val="fa-IR"/>
        </w:rPr>
        <w:t xml:space="preserve">معنای گناه!</w:t>
      </w:r>
    </w:p>
    <w:p>
      <w:pPr>
        <w:pStyle w:val="Heading6"/>
      </w:pPr>
      <w:r>
        <w:rPr>
          <w:rtl w:val="0"/>
          <w:lang w:val="fa-IR"/>
        </w:rPr>
        <w:t xml:space="preserve">روش پیغمبر؛ روش محبت و جذب و اخلاق</w:t>
      </w:r>
    </w:p>
    <w:p>
      <w:pPr/>
      <w:r>
        <w:rPr>
          <w:rtl w:val="0"/>
          <w:lang w:val="fa-IR"/>
        </w:rPr>
        <w:t xml:space="preserve">البته خب مى‏دانید معناى گناه، صرف معناى یک عمل ظاهرى نیست بلکه معناى آن، جنبۀ استکبار و استنکارى است که حتى گناهان عادى بر آن اساس سنجیده مى‏شوند نه‌اینکه صرفاً یک گناه عادى و ظاهرى باشد من‌باب‌مثال موی یک زن پیدا است و ما این را یک گناهى به‌حساب بیاوریم و عرش را به فرش بچسبانیم نه، اینها نیست! اگر یکى از همان کدورت‌ها و نفاق‌ها و حقّه‌بازی‌ها را در کنار این گناهانى که جوان‌ها انجام مى‏دهند بگذاریم قطره به دریا است، قطره به دریا است! این [حرفی] را که مى‏گویم از باب اغراق نمى‏گویم واقعیتی است که دارم مى‏گویم، یک قطره در مقابل دریا بگذارید! آن را نمى‏شود کاری کرد و هیچ درمانى ندارد فقط شمشیر دو دم امام زمان مى‏تواند درمان کند والاّ نه، آن [زن] را با یک لبخند که اگر حالا روسری‌ات را یک‌خرده پایین‌تر بکشى تازه قشنگ‌تر هم مى‏شوى با یک لبخند و اینها [بگویی] او هم جلو مى‏کشد، تمام شد. این‌هم گناه! با یک لبخند و با یک محبت [تمام شد اما اگر] همه عین مرباى آلو [ترش] باشند و بگویند که نگاه کن این مرتیکۀ پدرسوخته و این زنیکۀ فلان آمده این‌طورى کرده و آن‌طورى کرده و چه‌کار کرده است، اصلاً دور شو و گم شو تو را نبینم، او هم مى‏گوید که خودت گم شو برو پى کارت، مرده‌شور خودت را با همه کس‌وکار و با فک‌وفامیلت را ببرد حالا خیلى از تو خوشم مى‏آید برایم ابرو هم هفت‏ مى‏کنى؟! برو بابا آن قیافۀ نحست را نمى‏خواهم تماشا کنم. خب او هم بلند می‌شود و چیز می‌کند اما این که روش پیغمبر و ائمه علیهم‌السّلام نبود، روش پیغمبر روش محبت و جذب و اخلاق بود.</w:t>
      </w:r>
    </w:p>
    <w:p>
      <w:pPr>
        <w:pStyle w:val="Heading6"/>
      </w:pPr>
      <w:r>
        <w:rPr>
          <w:rtl w:val="0"/>
          <w:lang w:val="fa-IR"/>
        </w:rPr>
        <w:t xml:space="preserve">عقل به معنای حالت نفسانى در پذیرش نسبت به مبانى</w:t>
      </w:r>
    </w:p>
    <w:p>
      <w:pPr>
        <w:pStyle w:val="SoalMatn"/>
      </w:pPr>
      <w:r>
        <w:rPr>
          <w:rtl w:val="0"/>
          <w:lang w:val="fa-IR"/>
        </w:rPr>
        <w:t xml:space="preserve">تلمیذ: </w:t>
      </w:r>
      <w:r>
        <w:rPr>
          <w:rtl w:val="0"/>
          <w:lang w:val="fa-IR"/>
        </w:rPr>
        <w:t xml:space="preserve">شخصى که مرتکب ذنب بشود توبه کند برنمى‏گردد؟</w:t>
      </w:r>
    </w:p>
    <w:p>
      <w:pPr/>
      <w:r>
        <w:rPr>
          <w:rtl w:val="0"/>
          <w:lang w:val="fa-IR"/>
        </w:rPr>
        <w:t xml:space="preserve">استاد: </w:t>
      </w:r>
      <w:r>
        <w:rPr>
          <w:rtl w:val="0"/>
          <w:lang w:val="fa-IR"/>
        </w:rPr>
        <w:t xml:space="preserve">آن کسی که توبه بکند یعنى دارد برمى‏گردد.</w:t>
      </w:r>
    </w:p>
    <w:p>
      <w:pPr>
        <w:pStyle w:val="SoalMatn"/>
      </w:pPr>
      <w:r>
        <w:rPr>
          <w:rtl w:val="0"/>
          <w:lang w:val="fa-IR"/>
        </w:rPr>
        <w:t xml:space="preserve">تلمیذ: </w:t>
      </w:r>
      <w:r>
        <w:rPr>
          <w:rtl w:val="0"/>
          <w:lang w:val="fa-IR"/>
        </w:rPr>
        <w:t xml:space="preserve">آن عقلی که </w:t>
      </w:r>
      <w:r>
        <w:rPr>
          <w:rStyle w:val="Arabi"/>
          <w:rtl w:val="0"/>
          <w:lang w:val="fa-IR"/>
        </w:rPr>
        <w:t xml:space="preserve">لَن یَعُد أبدا</w:t>
      </w:r>
      <w:r>
        <w:rPr>
          <w:rtl w:val="0"/>
          <w:lang w:val="fa-IR"/>
        </w:rPr>
        <w:t xml:space="preserve"> باشد؟</w:t>
      </w:r>
    </w:p>
    <w:p>
      <w:pPr/>
      <w:r>
        <w:rPr>
          <w:rtl w:val="0"/>
          <w:lang w:val="fa-IR"/>
        </w:rPr>
        <w:t xml:space="preserve">استاد: </w:t>
      </w:r>
      <w:r>
        <w:rPr>
          <w:rtl w:val="0"/>
          <w:lang w:val="fa-IR"/>
        </w:rPr>
        <w:t xml:space="preserve">آن دیگر نه، سعۀ وجودی او قطع شده است سعه‏اى که او دارد سعه در آن حد بود، آن مسئله مسئلۀ استکبار و مقابله و اینها است. یک بنده خدایى بود یک وقتى با مرحوم والد ارتباط داشت و همین اواخر یک مسئله‏اى اتفاق افتاده بود که بنده در جریانش بودم و او آمد و بعد یک مطالبى را مطرح کرد و ما هم خیلى خوشمان نیامد و من هم سعى کردم که بندۀ خدا جبران کند و خیلى هم سعى و تلاش کردیم و الحمدلله خدا هم دستگیرى کرد و او برگشت یعنى [طریقش] عوض شد. یک روز من با مرحوم آقا صحبت مى‏کردم گفتم که الآن او به همان کیفیت سابق است؟ ایشان ‏فرمودند که ابداً ابداً! آن نحوه سیرى که در آن ‌وقت داشت دیگر به آن موفق نخواهد شد! بله، کندتر خواهد شد! به‌نحوۀ دیگرى مسئله‏اش چیز شد. او [قبلاً] به یک‌طور و یک حالت تیزى و حدّت دیگری بود ولى الآن با یک دید و خصوصیت دیگری است و افت کرده است ولى درعین‌حال نه، قبول دارد، پذیرش دارد، مسائل را مى‏داند، مبدأ، مآل، راه و مبانى را می‌داند و اگر نداند و ملتزم نباشد خب دیگر در اینجا نیست بلند مى‏شود و یک جاى دیگر مى‏رود ولى بودن داریم تا بودن؛ یکى هست مى‏آید آن بالا مى‏نشیند یکى هم هست مى‏آید دم در مى‏نشیند، هردو نشسته‌اند ولى دیگر تفاوت زیاد است! آن معناى </w:t>
      </w:r>
      <w:r>
        <w:rPr>
          <w:rStyle w:val="Arabi"/>
          <w:rtl w:val="0"/>
          <w:lang w:val="fa-IR"/>
        </w:rPr>
        <w:t xml:space="preserve">لَن یَعُد،</w:t>
      </w:r>
      <w:r>
        <w:rPr>
          <w:rtl w:val="0"/>
          <w:lang w:val="fa-IR"/>
        </w:rPr>
        <w:t xml:space="preserve"> این عقل است، مقصود از عقل نه آن است که در سر هست بلکه عقل مقصود حالت نفسانى در پذیرش نسبت به مبانى است و آن مسئله است. خیلى مطلب، مطلب عجیبى است!</w:t>
      </w:r>
    </w:p>
    <w:p>
      <w:pPr/>
      <w:r>
        <w:rPr>
          <w:rtl w:val="0"/>
          <w:lang w:val="fa-IR"/>
        </w:rPr>
        <w:t xml:space="preserve">چند روز پیش از روزنامه یک مطلبى مى‏خواندم که نوشته بود یکى از همین افراد معروف، اخیراً به مشهد رفته است و بعد [یک خبرنگاری] با او مصاحبه مى‏کرد و آن خبرنگار مى‏گفت که شما که مشهد تشریف بردید، او هم مى‏گفت: بله، ما این کار را کردیم و آن کار را کردیم! دوباره مى‏گفت: شما که تشریف بردید! مى‏گفت که مثلاً اینجا این‌طور شد و آنجا این‌طور شد، مدام او مى‏گفت که تشریف!</w:t>
      </w:r>
    </w:p>
    <w:p>
      <w:pPr/>
      <w:r>
        <w:rPr>
          <w:rtl w:val="0"/>
          <w:lang w:val="fa-IR"/>
        </w:rPr>
        <w:t xml:space="preserve">ولى علامه طباطبائی ـ رضوان الله تعالی علیه ـ این‌طور نبودند یک دفعه در خدمت ایشان بودیم و از اخوى ما سؤال کردند که آقاى والد کجا هستند؟ اخوى گفتند که ایشان هم تشریف آوردند بعد یک‌دفعه علامه طباطبائی گفتند: بفرمایید مشرف شدند! گفتم که ببینید این آدم، آدم درستى است، آدم درست به این مى‏گویند، آدم حق به این مى‏گویند، این آدم کارش درست است. خلاصه بعضی‌ها مشهد تشریف مى‏برند و انگار باید هم تشریف ببرند اما بعضی‌ها نه، آنهایى که به خود حضرت مربوط هستند مشرف مى‏شوند.</w:t>
      </w:r>
    </w:p>
    <w:p>
      <w:pPr/>
      <w:r>
        <w:rPr>
          <w:rtl w:val="0"/>
          <w:lang w:val="fa-IR"/>
        </w:rPr>
        <w:t xml:space="preserve">یک روز با مرحوم آقا [نزد مرحوم علامه طباطبایی] رفته بودیم ـ نمی‌دانم شاید من این را آورده باشم ولی حالا [می‌گویم] ـ مرحوم علامه طباطبائی در مشهد مشرف بودند علیٰ‌کلّ‌حال ما خدمت ایشان به اتفاق آقا رفته بودیم و کسى هم در منزلشان نبود. منزل ایشان همان خیابان خسروى مشهد بود، حالا هم اسمش همان است یا نه نمی‌دانم، از همان چهارراه خسروى به میدان آب آنجا بود. یادم است کوچه‏اى بود به نام کوچۀ مستشاری بعد پیچ مى‏خورد و مى‏رفت، یکى دوتا پیچ مى‏خورد. ایشان آن منزل را تابستان‌ها مى‏گرفتند و آنجا مى‏آمدند و افراد هم که می‌خواستند با ایشان صحبت کنند و اشکال و سؤالی داشتند صبح آنجا مى‏آمدند. ما هفته‏اى سه روز مى‏رفتیم. صحبت از شاگردان مرحوم قاضى شد که ایشان مى‏فرمودند که در مسئلۀ غروب شمس وقتى که موقع غروب مى‏شد ـ خب آقاى طباطبائی پیش مرحوم قاضى بودند و سالیانى که در نجف‏ بودند از ایشان بهره مى‏بردند ـ ایشان مى‏گفتند که مرحوم قاضى به صرف استتار قرص نماز مغرب را اقامه مى‏کردند بعضى از شاگردان ایشان از مقلدین آقا سید ابوالحسن اصفهانى بودند و ایشان بعد از استتار قرص قائل به غروب شمس نبودند و [قائل به] زوال حمرۀ مشرقیه بودند و [آن عدّه] از ایشان تقاضا مى‏کردند که یک ربع ده دقیقه‏اى نماز را به تأخیر بیندازند تااینکه [نماز] را با ایشان بخوانند. حالا البته من خودم در همین تقاضا کردن حرف دارم البته آن‌‌وقت هم بااینکه ما هجده یا هفده سال یا کمتر داشتم در این حدودها بود، این تقاضا را [درست نمى‏دانستیم] ولى الآن مى‏بینم آن موقع هم بد فکر نمى‏کردم یعنى با توجه به همان مکتبى که وجود داشت ولى جسارت نکردم و همان موقع این به نظرم رسید که اصلاً به چه حقى اینها از ایشان تقاضا مى‏کردند؟! شما از سید ابوالحسن اصفهانى تقلید مى‏کنى، بکن، بسیار خوب آن یک بحث دیگرى دارد اما چرا و به چه حقى از این مرد این تقاضا را می‌کنید؟! این مرد مى‏خواهد به تکلیفش عمل بکند. مگر جنابعالى اهل علم نیستی و نمی‌دانی؟! حالا از قضیۀ استادى بگذریم! مگر نماز اول وقت خواندن مستحب نیست؟! [پس چرا] شما یک نفر را که تکلیف او صلاة در ساعت پنج و ده دقیقه است بیخود و بى‌جهت یک ربع نگه مى‏داری تا او نماز نخواند، براى اینکه تو به او اقتدا کنی؟! صد سال مى‏خواهم اقتدا نکنى! خب ایشان مى‏خواهد برود نماز بخواند و به تکلیفش عمل کند. بله، شما یک حرفى مى‏توانی بزنی و آن اینکه به مرحوم قاضى بگویى که آقا شما نماز را اول وقت بخوانید اما ما از شما استدعا مى‏کنیم دوباره به جماعت زحمت بکشید که ما هم فیض جماعت با شما را ببریم اما چرا مى‏گویید که نخواند؟! اینکه [می‌گویید] نخواند، شرعاً چه حکمى ‏دارد؟! او مى‏خواهد نماز اول وقتش را بخواند، به تو چه ربطى دارد که مى‏گویى نخواند؟! حالا مقلد هر کسى هستی، هستى، او الآن دارد به تکلیفش عمل مى‏کند تکلیف هم مى‏گوید که </w:t>
      </w:r>
      <w:r>
        <w:rPr>
          <w:rStyle w:val="RevayatArabi"/>
          <w:rtl w:val="0"/>
          <w:lang w:val="fa-IR"/>
        </w:rPr>
        <w:t xml:space="preserve">«أوّلُ الوقتِ رِضوانُ الله و آخرُ الوقتِ غفرانُ الله»</w:t>
      </w:r>
      <w:r>
        <w:rPr>
          <w:rStyle w:val="FootnoteReference"/>
        </w:rPr>
        <w:footnoteReference w:id="5"/>
      </w:r>
      <w:r>
        <w:rPr>
          <w:rtl w:val="0"/>
          <w:lang w:val="fa-IR"/>
        </w:rPr>
        <w:t xml:space="preserve"> او هم می‌خواهد به تکلیفش عمل کند و اول وقت نماز بخواند پس چرا شما جلوى او و تکلیفش را مى‏گیرید؟! این یک.</w:t>
      </w:r>
    </w:p>
    <w:p>
      <w:pPr/>
      <w:r>
        <w:rPr>
          <w:rtl w:val="0"/>
          <w:lang w:val="fa-IR"/>
        </w:rPr>
        <w:t xml:space="preserve">ثانیاً الآن که شما به مرحوم قاضی که دارد نماز می‌خواند مى‏گویید که صبر کنید، او استاد است! و الآن ارادۀ او بر این کار تعلق گرفته است [حالا] آدم مى‏آید جلوى ارادۀ استادش بایستد؟! خب نمى‏توانی و شرعاً عذر داری برو بنشین قرآن بخوان تااینکه ایشان نمازش را بخواند اما چرا جلوى ارادۀ استاد را مى‏گیری؟! بحث اول، بحث تکلیف است و کار به [استاد بودن هم نداریم] یک فرد عادى هم باشد شما نمى‏توانید شرعاً بگویید که صبر کند تا مؤمنین برسند.</w:t>
      </w:r>
    </w:p>
    <w:p>
      <w:pPr>
        <w:pStyle w:val="Heading6"/>
      </w:pPr>
      <w:r>
        <w:rPr>
          <w:rtl w:val="0"/>
          <w:lang w:val="fa-IR"/>
        </w:rPr>
        <w:t xml:space="preserve">نتیجۀ عدم اطلاع از حقیقت اتصالیۀ صلاة اول وقت</w:t>
      </w:r>
    </w:p>
    <w:p>
      <w:pPr/>
      <w:r>
        <w:rPr>
          <w:rtl w:val="0"/>
          <w:lang w:val="fa-IR"/>
        </w:rPr>
        <w:t xml:space="preserve">بعضى از این آقایان براى نماز جماعت در مساجد دیر مى‏روند و [بعضى] مى‏گویند که [صبر کنید] تا مؤمنین بیایند [و به نماز جماعت] برسند، همه اشتباه است! مؤمنین زودتر بیایند هر کسى هم نمى‏آید نیاید دیگر و [خودش] برود نماز بخواند حالا در ترافیک گیر کرده یا مشکلى برایش پیش آمده است خلاصه بعد بیاید بخواند. چرا باید نماز اول وقت فوت بشود؟! این یک مسئلۀ خلافى است که الآن مطرح است یعنى ما هنوز آن حقیقت اتصالیۀ صلاة اول وقت را نمی‌دانیم و به نماز به‌عنوان یک تکلیفى که روى گردۀ ما گذاشته شده است، نگاه می‌کنیم و مى‏گوییم که خب این تکلیف را نیم ساعت دیگر هم تأخیر بیندازیم انداختیم! در عوض مؤمنین جمع مى‏شوند و ابّهت و جلال و عظمت اسلام بالا مى‏رود! الآن اگر در مسجد فلان، نماز بخوانم بیست نفر [بیشتر] پشت سر من نیست و می‌گویند که بیچاره این آقا را ببین اصلاً مرید ندارد ولی اگر حالا نیم ساعت به تأخیر بیندازم دویست نفر جمع مى‏شوند! به‌به صلوات بفرست! آقاى فلان را نگاه کن ببین دویست ‌نفر پشت سرش آمدند! این عظمت اسلام است دیگر!! اسلام اصیل و از این اسلام‌ها!! خب این‌هم یک مطلب دیگر است.</w:t>
      </w:r>
    </w:p>
    <w:p>
      <w:pPr/>
      <w:r>
        <w:rPr>
          <w:rtl w:val="0"/>
          <w:lang w:val="fa-IR"/>
        </w:rPr>
        <w:t xml:space="preserve">حالا اصل مسئله و اشکال آن است که مرحوم والد ما مطرح کردند؛ ایشان به مرحوم طباطبائی رو کردند و فرمودند: آقا کسى که از یک استاد تبعیت مى‏کند به چه مجوزى مى‏تواند مرجع خود را فرد دیگر که غیر وارد به این مسائل است انتخاب کند؟! او چه مجوز و مبرّرى برای این مسئله دارد؟! من این عبارت مبرّر را از ایشان شنیدم ولی پاسخ آقاى طباطبائی خیلى براى من شگفت‌انگیز بود خیلی! ایشان فرمودند که خب مجتهد، مجتهد است دیگر، ایشان هم مجتهد بوده است!</w:t>
      </w:r>
    </w:p>
    <w:p>
      <w:pPr/>
      <w:r>
        <w:rPr>
          <w:rtl w:val="0"/>
          <w:lang w:val="fa-IR"/>
        </w:rPr>
        <w:t xml:space="preserve">من نتوانستم این پاسخ را بپذیرم مجتهد است که این دیگر یعنى چه؟! شما دارید آقاى قاضى را با سید ابوالحسن اصفهانى مقایسه مى‏کنید؟! اگر هم شما مى‏خواهید یکى را با یکى دیگر مقایسه کنید باید ولىّ خدا را با امام معصوم درنظر بگیرد که او تالى‌تلو او، شاگرد او، در تحت ولایت او و یک رتبۀ پایین‌تر در مقام افاضۀ فیض از ناحیۀ او است! همین! به چه حقى انسان باید بیاید و یک ولىّ و عارف که از نظر علمى‏ هم بسیار شخص مبرّز است [با شخص غیر ولىّ و عارف مقایسه کند]؟! خب یک زمانی همین مرحوم قاضى هم‌مباحثه‏اى با سید ابوالحسن اصفهانى بودند و اتفاقاً در خیلى از مطالب آقا سید ابوالحسن اصفهانى مانع مى‏شد؛ وقتى که شیاطین مى‏خواستند خیلى کارهاى خطرناک انجام بدهند آقا سید ابوالحسن اصفهانى نمى‏گذاشت! از این نظر خدا پدرش را بیامرزد، اقلاً یک مقدارى منصف بود. اگر قرار بر این بود که اشخاص دیگری باشند که الآن ما هم یک شهیدى بر شهیدان این قافله اضافه می‌شدیم، شهدایى اضافه شده بودند! خب بود اقلاً به هجرت و تبعید آقا سید حسن مسقطى رضا داد و دیگر یک آدم الواط را نصف شب در خانه‌اش نفرستادند تا با چاقو حساب مرحوم قاضی را برسد! دیگر ایشان را این‌طوری نکردند. خب اینها مراتبی دارد دیگر و درجات و مراتبى براى افراد است. الآن شما نگاه کنید ببینید گذشت زمان باعث مى‏شود که یک کسى مثل‏ مرحوم قاضى، مردم بلند شوند و سر قبر ایشان بروند و مطالبش پخش و منتشر بشود و یک عده هم این وسط بازى و هوچی‌گری و از این حرف‌ها دربیاورند.</w:t>
      </w:r>
    </w:p>
    <w:p>
      <w:pPr/>
      <w:r>
        <w:rPr>
          <w:rtl w:val="0"/>
          <w:lang w:val="fa-IR"/>
        </w:rPr>
        <w:t xml:space="preserve">چندى پیش از یکى از این آقایان سخنى شنیدم که گفت: بله، بنده مى‏توانم [درس بدهم]! از مرحوم آقا شیخ محمدحسین کمپانى صحبت می‌کرد و مى‏گفت که باید به آقا شیخ محمدحسین کمپانى نگاه کنید آن کسى که آیةالله میلانى و آیة‌الله خویى افتخار شاگردى او را دارند! این عبارت را داشته باشید. خب آن حرف اول درست است و باید هم همین‌طور باشد مرحوم آقا شیخ محمدحسین کمپانى فردى است که باید اینها هم افتخار شاگردى او را داشته باشند و داشتند. می‌گفت که اینها افتخار داشتند که شاگردی او را می‌کردند. بعد یک صحبت و مسئلۀ دیگرى دربارۀ فلسفه و اینها شده بود و ایشان گفته بوده است که تمام این حرف‌ها همه کشک است و فقط در قرآن و [کلام] اهل‌بیت علیهم‌السّلام است! جناب آقا شما که مى‏فرمایید: اینها افتخار داشتند که شاگرد آقا شیخ محمدحسین بودند پس این آقا شیخ محمدحسین چه کسی بود؟ آیا غیر از این بود که خودش یکى از حکما و فلاسفه بود؟! آیا شما از زبان آقاى شیخ محمدحسین شنیدید که تمام آنچه را که ما از فلسفه خواندیم کشک است؟! شما که دارید مى‏گویید که به او نگاه کنید، آن کسى که مرحوم میلانى و آیةالله خویى افتخار شاگردی‌اش را داشتند، آیا او هم گفت که فلسفه همه کشکَ ـ </w:t>
      </w:r>
      <w:r>
        <w:rPr>
          <w:rStyle w:val="Arabi"/>
          <w:rtl w:val="0"/>
          <w:lang w:val="fa-IR"/>
        </w:rPr>
        <w:t xml:space="preserve">بالمدّ</w:t>
      </w:r>
      <w:r>
        <w:rPr>
          <w:rtl w:val="0"/>
          <w:lang w:val="fa-IR"/>
        </w:rPr>
        <w:t xml:space="preserve"> ـ است؟! یااینکه نه، آنها مفتخر بودند به اینکه در فلسفه به یک مبانىّ عمیقه رسیدند و حالا با آن مبانی قرآن و روایات را مى‌توانند بفهمند، این افتخار است. جنابعالى و بالاتر از جنابعالى مى‏گویید: من مى‏توانم درس بدهم، نه‌خیر، یک صفحه </w:t>
      </w:r>
      <w:r>
        <w:rPr>
          <w:rtl w:val="0"/>
          <w:lang w:val="fa-IR"/>
        </w:rPr>
        <w:t xml:space="preserve">منظومه</w:t>
      </w:r>
      <w:r>
        <w:rPr>
          <w:rtl w:val="0"/>
          <w:lang w:val="fa-IR"/>
        </w:rPr>
        <w:t xml:space="preserve"> مى‏آورم بفرمایید بخوانید! اگر در آن صفحۀ منظومه شش‌تا غلط نداشتید بنده از شما تقلید مى‏کنم! در ملاء عام شروع مى‏کنیم به صحبت کردن هرجا را هم خودتان خواستید، یک هفته هم بروید قبل از بحث مطالعه کنید من هم مطالعه نکرده می‌آیم، یک صفحه منظومه را بخوانید حالا </w:t>
      </w:r>
      <w:r>
        <w:rPr>
          <w:rtl w:val="0"/>
          <w:lang w:val="fa-IR"/>
        </w:rPr>
        <w:t xml:space="preserve">اسفار</w:t>
      </w:r>
      <w:r>
        <w:rPr>
          <w:rtl w:val="0"/>
          <w:lang w:val="fa-IR"/>
        </w:rPr>
        <w:t xml:space="preserve"> بماند، اگر شش‌تا در یک صفحه غلط نداشتید بنده این عمامه‌ام را برمى‏دارم! آخر یعنی چه که ما این‌قدر فقط حرف بزنیم، یعنی‏ واقعاً تمام دین ما حرف شده است! اینها همه کَشکَ است!</w:t>
      </w:r>
    </w:p>
    <w:p>
      <w:pPr/>
      <w:r>
        <w:rPr>
          <w:rtl w:val="0"/>
          <w:lang w:val="fa-IR"/>
        </w:rPr>
        <w:t xml:space="preserve">آره کَشکَ است! آن خطبه که در </w:t>
      </w:r>
      <w:r>
        <w:rPr>
          <w:rtl w:val="0"/>
          <w:lang w:val="fa-IR"/>
        </w:rPr>
        <w:t xml:space="preserve">نهج البلاغه</w:t>
      </w:r>
      <w:r>
        <w:rPr>
          <w:rtl w:val="0"/>
          <w:lang w:val="fa-IR"/>
        </w:rPr>
        <w:t xml:space="preserve"> هم هست که «</w:t>
      </w:r>
      <w:r>
        <w:rPr>
          <w:rStyle w:val="RevayatArabi"/>
          <w:rtl w:val="0"/>
          <w:lang w:val="fa-IR"/>
        </w:rPr>
        <w:t xml:space="preserve">داخلٌ فِى الأشیاء لا بالمُمازَجَة، و خارجٌ عنِ الأشیاء لا بالمُباینَة»</w:t>
      </w:r>
      <w:r>
        <w:rPr>
          <w:rStyle w:val="FootnoteReference"/>
        </w:rPr>
        <w:footnoteReference w:id="6"/>
      </w:r>
      <w:r>
        <w:rPr>
          <w:rtl w:val="0"/>
          <w:lang w:val="fa-IR"/>
        </w:rPr>
        <w:t xml:space="preserve"> آن‌هم کَشکَ است؟! شما چطورى می‌توانید بدون معناى صرف الوجود معناى آن را بفهمید؟! این خروج چه خروجى است؟! بیا بگو ببینم آقایى که مى‏گویى: کَشکَ کَشکَ است! مگر این حرف از امیرالمؤمنین علیه‌السّلام نیست؟! مگر روایات </w:t>
      </w:r>
      <w:r>
        <w:rPr>
          <w:rtl w:val="0"/>
          <w:lang w:val="fa-IR"/>
        </w:rPr>
        <w:t xml:space="preserve">توحید صدوق</w:t>
      </w:r>
      <w:r>
        <w:rPr>
          <w:rtl w:val="0"/>
          <w:lang w:val="fa-IR"/>
        </w:rPr>
        <w:t xml:space="preserve"> از امام رضا علیه‌السّلام نیست؟ تو </w:t>
      </w:r>
      <w:r>
        <w:rPr>
          <w:rtl w:val="0"/>
          <w:lang w:val="fa-IR"/>
        </w:rPr>
        <w:t xml:space="preserve">توحید صدوق</w:t>
      </w:r>
      <w:r>
        <w:rPr>
          <w:rtl w:val="0"/>
          <w:lang w:val="fa-IR"/>
        </w:rPr>
        <w:t xml:space="preserve"> را مى‏فهمى؟! ‏تو روایت «</w:t>
      </w:r>
      <w:r>
        <w:rPr>
          <w:rStyle w:val="RevayatArabi"/>
          <w:rtl w:val="0"/>
          <w:lang w:val="fa-IR"/>
        </w:rPr>
        <w:t xml:space="preserve">كانَ اللهُ وَ لَم یَكُن مَعَهُ شَیءٌ</w:t>
      </w:r>
      <w:r>
        <w:rPr>
          <w:rtl w:val="0"/>
          <w:lang w:val="fa-IR"/>
        </w:rPr>
        <w:t xml:space="preserve">»‏</w:t>
      </w:r>
      <w:r>
        <w:rPr>
          <w:rStyle w:val="FootnoteReference"/>
        </w:rPr>
        <w:footnoteReference w:id="7"/>
      </w:r>
      <w:r>
        <w:rPr>
          <w:rtl w:val="0"/>
          <w:lang w:val="fa-IR"/>
        </w:rPr>
        <w:t xml:space="preserve"> امام کاظم علیه‌السّلام را با این کَشکَ کَشکَ مى‏فهمى؟! چندتا سند برای این روایت داریم؟! نمى‌فهمند مى‏گویند که آقا سند ندارد و فلان ندارد و چه ندارد! بنده در همین </w:t>
      </w:r>
      <w:r>
        <w:rPr>
          <w:rtl w:val="0"/>
          <w:lang w:val="fa-IR"/>
        </w:rPr>
        <w:t xml:space="preserve">افق وحى</w:t>
      </w:r>
      <w:r>
        <w:rPr>
          <w:rtl w:val="0"/>
          <w:lang w:val="fa-IR"/>
        </w:rPr>
        <w:t xml:space="preserve"> آمدم اسناد این روایت را به چند سند ذکر کردم یعنی چه مى‏گویید که سند ندارد؟!</w:t>
      </w:r>
      <w:r>
        <w:rPr>
          <w:rStyle w:val="FootnoteReference"/>
        </w:rPr>
        <w:footnoteReference w:id="8"/>
      </w:r>
      <w:r>
        <w:rPr>
          <w:rtl w:val="0"/>
          <w:lang w:val="fa-IR"/>
        </w:rPr>
        <w:t xml:space="preserve"> روایت امام را نمى‏فهمید خب بگویید که نمى‏فهمم.</w:t>
      </w:r>
    </w:p>
    <w:p>
      <w:pPr/>
      <w:r>
        <w:rPr>
          <w:rtl w:val="0"/>
          <w:lang w:val="fa-IR"/>
        </w:rPr>
        <w:t xml:space="preserve">یکى دیگر از این آقایانى که اعتراض کرده بود در جواب اعتراض به این آقاى کذایى گفته بود که سند این روایت ضعیف است. گفتم: کجایش ضعیف است؟ در </w:t>
      </w:r>
      <w:r>
        <w:rPr>
          <w:rtl w:val="0"/>
          <w:lang w:val="fa-IR"/>
        </w:rPr>
        <w:t xml:space="preserve">توحید صدوق</w:t>
      </w:r>
      <w:r>
        <w:rPr>
          <w:rtl w:val="0"/>
          <w:lang w:val="fa-IR"/>
        </w:rPr>
        <w:t xml:space="preserve"> آمده است </w:t>
      </w:r>
      <w:r>
        <w:rPr>
          <w:rStyle w:val="RevayatArabi"/>
          <w:rtl w:val="0"/>
          <w:lang w:val="fa-IR"/>
        </w:rPr>
        <w:t xml:space="preserve">«و الآنَ کَما کان»</w:t>
      </w:r>
      <w:r>
        <w:rPr>
          <w:rStyle w:val="FootnoteReference"/>
        </w:rPr>
        <w:footnoteReference w:id="9"/>
      </w:r>
      <w:r>
        <w:rPr>
          <w:rtl w:val="0"/>
          <w:lang w:val="fa-IR"/>
        </w:rPr>
        <w:t xml:space="preserve"> در بعضى از روایات هست و در بعضى روایات نیست باهم تفاوتى ندارد همین «</w:t>
      </w:r>
      <w:r>
        <w:rPr>
          <w:rStyle w:val="RevayatArabi"/>
          <w:rtl w:val="0"/>
          <w:lang w:val="fa-IR"/>
        </w:rPr>
        <w:t xml:space="preserve">کانَ الله و لَم یَکُن مَعهُ شىء»</w:t>
      </w:r>
      <w:r>
        <w:rPr>
          <w:rtl w:val="0"/>
          <w:lang w:val="fa-IR"/>
        </w:rPr>
        <w:t xml:space="preserve"> کفایت مى‏کند و دیگر نیازى ندارد به اینکه فرض کنید «</w:t>
      </w:r>
      <w:r>
        <w:rPr>
          <w:rStyle w:val="RevayatArabi"/>
          <w:rtl w:val="0"/>
          <w:lang w:val="fa-IR"/>
        </w:rPr>
        <w:t xml:space="preserve">و الآنَ کَما کان»</w:t>
      </w:r>
      <w:r>
        <w:rPr>
          <w:rtl/>
          <w:lang w:val="fa-IR"/>
        </w:rPr>
        <w:t xml:space="preserve"> باشد یا نباشد [فرقی ندارد].</w:t>
      </w:r>
    </w:p>
    <w:p>
      <w:pPr>
        <w:pStyle w:val="SoalMatn"/>
      </w:pPr>
      <w:r>
        <w:rPr>
          <w:rtl w:val="0"/>
          <w:lang w:val="fa-IR"/>
        </w:rPr>
        <w:t xml:space="preserve">تلمیذ: </w:t>
      </w:r>
      <w:r>
        <w:rPr>
          <w:rtl w:val="0"/>
          <w:lang w:val="fa-IR"/>
        </w:rPr>
        <w:t xml:space="preserve">روایت دیگر به این معنا داریم.</w:t>
      </w:r>
    </w:p>
    <w:p>
      <w:pPr/>
      <w:r>
        <w:rPr>
          <w:rtl w:val="0"/>
          <w:lang w:val="fa-IR"/>
        </w:rPr>
        <w:t xml:space="preserve">استاد: </w:t>
      </w:r>
      <w:r>
        <w:rPr>
          <w:rtl w:val="0"/>
          <w:lang w:val="fa-IR"/>
        </w:rPr>
        <w:t xml:space="preserve">بله، روایات دیگر هم داریم من حالا این را آوردم مثل اینکه روایت دیگر هم آوردم. این جهل است اما چرا ما این جهل را برداریم و در جاى دیگر اصل قضیه را صرف کنیم؟!</w:t>
      </w:r>
    </w:p>
    <w:p>
      <w:pPr/>
      <w:r>
        <w:rPr>
          <w:rtl w:val="0"/>
          <w:lang w:val="fa-IR"/>
        </w:rPr>
        <w:t xml:space="preserve">آخر خوب است آدم انصاف داشته باشد عزیز من! آخر یک صدرالمتألهینى که براى رفع مشکلاتش متوسل به حضرت معصومه علیها‌السّلام می‌شود و از کهک بلند مى‏شود و اینجا می‌آید، او نمى‏فهمد که اینها کَشکَ است کَشکَ است؟! واقعاً مسخره نیست که‏ ما آن کشک را از شما بپذیریم اما از صدرالمتألهین با نُه جلد </w:t>
      </w:r>
      <w:r>
        <w:rPr>
          <w:rtl w:val="0"/>
          <w:lang w:val="fa-IR"/>
        </w:rPr>
        <w:t xml:space="preserve">اسفارش</w:t>
      </w:r>
      <w:r>
        <w:rPr>
          <w:rtl w:val="0"/>
          <w:lang w:val="fa-IR"/>
        </w:rPr>
        <w:t xml:space="preserve"> و </w:t>
      </w:r>
      <w:r>
        <w:rPr>
          <w:rtl w:val="0"/>
          <w:lang w:val="fa-IR"/>
        </w:rPr>
        <w:t xml:space="preserve">شواهد الربوبیه</w:t>
      </w:r>
      <w:r>
        <w:rPr>
          <w:rtl w:val="0"/>
          <w:lang w:val="fa-IR"/>
        </w:rPr>
        <w:t xml:space="preserve"> و این توسلات و با آن تفسیر قرآنش [نپذیریم]؟! مگر همین صدرالمتألهین قرآن کریم را تفسیر نکرد؟ صدرالمتألهین در تفسیر قرآن کریم چه‌کار کرد؟ با طلبۀ صرف‌میر خوان آمد ترجمه کرد یا با همان معلوماتش و با همان داده‏هاى ذهنى‏اش و با همان‏ها آمد این قرآن و این روایات را معنا کرد؟! و در یک جا مى‏خواندم ـ نمی‌دانم در کجا بود ـ که اتفاقاً مرحوم مجلسى در بیان این روایاتى که کرده است تا آنجایى که شرح مرحوم صدرالمتألهین بوده بیان‌هاى مجلسى هم از پایه و قوام برخوردار بوده است اما آنجاهایى که دیگر شرح صدرالمتألهین نبوده او شلنگ‌تخته انداخته است! خب معلوم است اینها را از او گرفته است. آن‌وقت مى‏گویند که مرحوم مجلسى و علامه مجلسی و محمد فلان مجلسی! کشک کشک است چیست؟! آقا انسان باید موقعیت و شأن خودش را نگه دارد الآن دیگر آن زمانه نیست! آقا رفتن در کرسى تدریس با بالاى منبر صحبت کردن فرق مى‏کند. آن‌هم براى یک مشت عوام! على‌کل‌ّحال آبروى خود آدم مى‏رود. انسان نمى‏تواند با این‌گونه صحبت‌ها و با پیچیدن کلمات بخواهد مسئله‌ای را به این نحوه بیان کند.</w:t>
      </w:r>
    </w:p>
    <w:p>
      <w:pPr/>
      <w:r>
        <w:rPr>
          <w:rtl w:val="0"/>
          <w:lang w:val="fa-IR"/>
        </w:rPr>
        <w:t xml:space="preserve">ما هم مى‏گوییم که هرچه هست در قرآن و در روایات اهل‌بیت علیهم‌السّلام است و بالاتر از شما هم مى‏گوییم، همین است و غیر از همین هم نیست و هرچه هست همین است. حتى ما هم مى‏گوییم که آنچه را که از معانى عالیه و رشیقه بر ذهن ملاصدرا و امثال ملاصدرا آمده است از ناحیۀ ائمه و توسلات است ـ بالاتر از این؟! ـ همه از آنها آمده و افاضه شده و از آنها است ولکن همان‌طورى‌که مرحوم علامه مى‏فرمایند: معارف الهى داراى مراتبى است! عزیز من آن‌طورى که امیرالمؤمنین علیه‌السّلام با سلمان صحبت مى‏کرد همان‌طور با ابوهریره و ابودرداء حرف نمى‏زد! حالا ابوهریره آدم عوضى بود ولى ابودرداء یک آدم عادى بود. آیا آن مطالبى را که به سلمان و عمار و اویس مى‏فرمود، همان مطالب را به ابودرداء و افراد عادى که در آن‌‌وقت بودند مى‏گفت؟! یا نه، مسائلى بود که اگر یکى‏ از آنها را به تو بگویند کله‏ات سرسام مى‏گیرد و دچار اختلال مى‏شوى! یک حرف از آنها بخواهد زده شود این‌طور می‌شوی! آن‌وقت ما همه را بیاییم در یک نسق قرار بدهیم و این مطلب را بگوییم؟!</w:t>
      </w:r>
    </w:p>
    <w:p>
      <w:pPr/>
      <w:r>
        <w:rPr>
          <w:rtl w:val="0"/>
          <w:lang w:val="fa-IR"/>
        </w:rPr>
        <w:t xml:space="preserve">خلاصه این قضیه که [با پاسخ مرحوم علامه طباطبایى] اتفاق افتاد، مرحوم آقا دیگر اینجا هیچ صحبتى نکردند؛ وقتى که ایشان گفتند که مجتهد است دیگر ایشان صحبتى نکردند و ما هم ...</w:t>
      </w:r>
    </w:p>
    <w:p>
      <w:pPr>
        <w:pStyle w:val="SoalMatn"/>
      </w:pPr>
      <w:r>
        <w:rPr>
          <w:rtl w:val="0"/>
          <w:lang w:val="fa-IR"/>
        </w:rPr>
        <w:t xml:space="preserve">تلمیذ: </w:t>
      </w:r>
      <w:r>
        <w:rPr>
          <w:rtl w:val="0"/>
          <w:lang w:val="fa-IR"/>
        </w:rPr>
        <w:t xml:space="preserve">علامه طباطبائی ـ رضوان الله علیه ـ در جلساتشان برحسب همان عقل عادى صحبت مى‏کردند و مسائل عرفانی...</w:t>
      </w:r>
    </w:p>
    <w:p>
      <w:pPr/>
      <w:r>
        <w:rPr>
          <w:rtl w:val="0"/>
          <w:lang w:val="fa-IR"/>
        </w:rPr>
        <w:t xml:space="preserve">استاد:</w:t>
      </w:r>
      <w:r>
        <w:rPr>
          <w:rtl w:val="0"/>
          <w:lang w:val="fa-IR"/>
        </w:rPr>
        <w:t xml:space="preserve"> جلسه‌شان بین آقا و ایشان بود و کسى در آن مجلس نبود و فقط این دوتا بودند. نه، نظر ایشان بود. البته شاید نظرشان اواخر تغییر پیدا کرده است. بله، ایشان دأبشان این بوده که رعایت افراد و مقتضاى جلسات را داشتند اما با مرحوم آقا دیگر این مسائل را نداشتند و این‌ مطالب نبوده است و لذا این مسائل را مشاهده مى‏کنیم و نتایجش پیدا می‌شود.</w:t>
      </w:r>
    </w:p>
    <w:p>
      <w:pPr>
        <w:pStyle w:val="Heading6"/>
      </w:pPr>
      <w:r>
        <w:rPr>
          <w:rtl w:val="0"/>
          <w:lang w:val="fa-IR"/>
        </w:rPr>
        <w:t xml:space="preserve">نظر علامه طباطبائی در عدم وجوب متابعت از اعلم</w:t>
      </w:r>
    </w:p>
    <w:p>
      <w:pPr/>
      <w:r>
        <w:rPr>
          <w:rtl w:val="0"/>
          <w:lang w:val="fa-IR"/>
        </w:rPr>
        <w:t xml:space="preserve">در آن آیه‌ای که در بحث امام شناسى دارند که اتفاقاً من در همان‌جا یک حاشیه‏ زده‏ام که [در مورد] وجوب متابعت از اعلم است در آن آیه حضرت ابراهیم علیه‌السّلام خطاب به آزر چه مى‏فرماید؟!</w:t>
      </w:r>
    </w:p>
    <w:p>
      <w:pPr>
        <w:pStyle w:val="SoalMatn"/>
      </w:pPr>
      <w:r>
        <w:rPr>
          <w:rtl w:val="0"/>
          <w:lang w:val="fa-IR"/>
        </w:rPr>
        <w:t xml:space="preserve">تلمیذ: </w:t>
      </w:r>
      <w:r>
        <w:rPr>
          <w:rtl w:val="0"/>
          <w:lang w:val="fa-IR"/>
        </w:rPr>
        <w:t xml:space="preserve">﴿يَٰٓأَبَتِ إِنِّي قَدۡ جَآءَنِي مِنَ ٱلۡعِلۡمِ مَا لَمۡ يَأۡتِكَ فَٱتَّبِعۡنِيٓ أَهۡدِكَ صِرَٰطٗا سَوِيّٗا﴾.</w:t>
      </w:r>
      <w:r>
        <w:rPr>
          <w:rStyle w:val="FootnoteReference"/>
        </w:rPr>
        <w:footnoteReference w:id="10"/>
      </w:r>
    </w:p>
    <w:p>
      <w:pPr/>
      <w:r>
        <w:rPr>
          <w:rtl w:val="0"/>
          <w:lang w:val="fa-IR"/>
        </w:rPr>
        <w:t xml:space="preserve">استاد</w:t>
      </w:r>
      <w:r>
        <w:rPr>
          <w:rtl w:val="0"/>
          <w:lang w:val="fa-IR"/>
        </w:rPr>
        <w:t xml:space="preserve">: در اینجا مرحوم آقا استدلال مى‏کنند بر اینکه باید به اعلم رجوع کرد. از ﴿</w:t>
      </w:r>
      <w:r>
        <w:rPr>
          <w:rtl w:val="0"/>
          <w:lang w:val="fa-IR"/>
        </w:rPr>
        <w:t xml:space="preserve">قَدۡ جَآءَنِي مِنَ ٱلۡعِلۡمِ مَا لَمۡ يَأۡتِكَ﴾</w:t>
      </w:r>
      <w:r>
        <w:rPr>
          <w:rtl w:val="0"/>
          <w:lang w:val="fa-IR"/>
        </w:rPr>
        <w:t xml:space="preserve"> [به‌دست می‌آید که] باید به اعلم رجوع کرد</w:t>
      </w:r>
      <w:r>
        <w:rPr>
          <w:rtl w:val="0"/>
          <w:lang w:val="fa-IR"/>
        </w:rPr>
        <w:t xml:space="preserve">. </w:t>
      </w:r>
      <w:r>
        <w:rPr>
          <w:rtl w:val="0"/>
          <w:lang w:val="fa-IR"/>
        </w:rPr>
        <w:t xml:space="preserve">فاء در </w:t>
      </w:r>
      <w:r>
        <w:rPr>
          <w:rtl w:val="0"/>
          <w:lang w:val="fa-IR"/>
        </w:rPr>
        <w:t xml:space="preserve">﴿فَٱتَّبِعۡنِيٓ﴾ </w:t>
      </w:r>
      <w:r>
        <w:rPr>
          <w:rtl w:val="0"/>
          <w:lang w:val="fa-IR"/>
        </w:rPr>
        <w:t xml:space="preserve">فاى جزائیه است؛ ﴿</w:t>
      </w:r>
      <w:r>
        <w:rPr>
          <w:rtl w:val="0"/>
          <w:lang w:val="fa-IR"/>
        </w:rPr>
        <w:t xml:space="preserve">فَٱتَّبِعۡنِيٓ أَهۡدِكَ صِرَٰطٗا سَوِيّٗا</w:t>
      </w:r>
      <w:r>
        <w:rPr>
          <w:rtl w:val="0"/>
          <w:lang w:val="fa-IR"/>
        </w:rPr>
        <w:t xml:space="preserve"> </w:t>
      </w:r>
      <w:r>
        <w:rPr>
          <w:rtl w:val="0"/>
          <w:lang w:val="fa-IR"/>
        </w:rPr>
        <w:t xml:space="preserve">فَٱتَّبِعۡنِيٓ﴾ </w:t>
      </w:r>
      <w:r>
        <w:rPr>
          <w:rtl w:val="0"/>
          <w:lang w:val="fa-IR"/>
        </w:rPr>
        <w:t xml:space="preserve">[یعنی] </w:t>
      </w:r>
      <w:r>
        <w:rPr>
          <w:rStyle w:val="Arabi"/>
          <w:rtl w:val="0"/>
          <w:lang w:val="fa-IR"/>
        </w:rPr>
        <w:t xml:space="preserve">فاتبعنی حتی أهدک </w:t>
      </w:r>
      <w:r>
        <w:rPr>
          <w:rtl w:val="0"/>
          <w:lang w:val="fa-IR"/>
        </w:rPr>
        <w:t xml:space="preserve">[یا] </w:t>
      </w:r>
      <w:r>
        <w:rPr>
          <w:rStyle w:val="Arabi"/>
          <w:rtl w:val="0"/>
          <w:lang w:val="fa-IR"/>
        </w:rPr>
        <w:t xml:space="preserve">إن تَتَّبعنى أهدک صراطاً سویاً</w:t>
      </w:r>
      <w:r>
        <w:rPr>
          <w:rtl w:val="0"/>
          <w:lang w:val="fa-IR"/>
        </w:rPr>
        <w:t xml:space="preserve"> که جواب براى شرط مقدر است. علیٰ‌کل‌ّحال ما نیاز به این شرط و اینها نداریم؛ همان </w:t>
      </w:r>
      <w:r>
        <w:rPr>
          <w:rStyle w:val="Arabi"/>
          <w:rtl w:val="0"/>
          <w:lang w:val="fa-IR"/>
        </w:rPr>
        <w:t xml:space="preserve">فاتبعنی</w:t>
      </w:r>
      <w:r>
        <w:rPr>
          <w:rtl w:val="0"/>
          <w:lang w:val="fa-IR"/>
        </w:rPr>
        <w:t xml:space="preserve"> </w:t>
      </w:r>
      <w:r>
        <w:rPr>
          <w:rStyle w:val="Arabi"/>
          <w:rtl w:val="0"/>
          <w:lang w:val="fa-IR"/>
        </w:rPr>
        <w:t xml:space="preserve">أن</w:t>
      </w:r>
      <w:r>
        <w:rPr>
          <w:rtl w:val="0"/>
          <w:lang w:val="fa-IR"/>
        </w:rPr>
        <w:t xml:space="preserve"> </w:t>
      </w:r>
      <w:r>
        <w:rPr>
          <w:rStyle w:val="Arabi"/>
          <w:rtl w:val="0"/>
          <w:lang w:val="fa-IR"/>
        </w:rPr>
        <w:t xml:space="preserve">أهدک</w:t>
      </w:r>
      <w:r>
        <w:rPr>
          <w:rtl w:val="0"/>
          <w:lang w:val="fa-IR"/>
        </w:rPr>
        <w:t xml:space="preserve"> یا </w:t>
      </w:r>
      <w:r>
        <w:rPr>
          <w:rStyle w:val="Arabi"/>
          <w:rtl w:val="0"/>
          <w:lang w:val="fa-IR"/>
        </w:rPr>
        <w:t xml:space="preserve">حتى </w:t>
      </w:r>
      <w:r>
        <w:rPr>
          <w:rtl w:val="0"/>
          <w:lang w:val="fa-IR"/>
        </w:rPr>
        <w:t xml:space="preserve">اهدک </w:t>
      </w:r>
      <w:r>
        <w:rPr>
          <w:rStyle w:val="Arabi"/>
          <w:rtl w:val="0"/>
          <w:lang w:val="fa-IR"/>
        </w:rPr>
        <w:t xml:space="preserve">أهدک صراطاً سویاً</w:t>
      </w:r>
      <w:r>
        <w:rPr>
          <w:rtl w:val="0"/>
          <w:lang w:val="fa-IR"/>
        </w:rPr>
        <w:t xml:space="preserve"> </w:t>
      </w:r>
      <w:r>
        <w:rPr>
          <w:rtl w:val="0"/>
          <w:lang w:val="fa-IR"/>
        </w:rPr>
        <w:t xml:space="preserve">[</w:t>
      </w:r>
      <w:r>
        <w:rPr>
          <w:rtl w:val="0"/>
          <w:lang w:val="fa-IR"/>
        </w:rPr>
        <w:t xml:space="preserve">کافی است</w:t>
      </w:r>
      <w:r>
        <w:rPr>
          <w:rtl/>
          <w:lang w:val="fa-IR"/>
        </w:rPr>
        <w:t xml:space="preserve">]. </w:t>
      </w:r>
      <w:r>
        <w:rPr>
          <w:rtl w:val="0"/>
          <w:lang w:val="fa-IR"/>
        </w:rPr>
        <w:t xml:space="preserve">در اینجا [مرحوم آقا] این را براى مرحوم علامه طباطبائی فرستاده بودند و مرحوم علامه طباطبائی اشکال مى‏کنند و مى‏فرمایند که نه از این آیه نمی‌شود استفادۀ اعلم را کرد زیرا آنچه را که از عرف فهمیده مى‏شود و منساق و سیرۀ عقلائیه است این است که انسان مى‏تواند نسبت به امور خود به فرد خبیر مراجعه کند. آن مقدارى که در متابعت از تقلید هست این است که فقط فرد خبیر باشد لذا اعلم هم نباشد نباشد. لذا مرحوم علامه طباطبائی حتى قائل به تقلید اعلم نبودند و مى‏گفتند که اگر فرد، فرد خبیر و بصیر باشد کفایت مى‏کند و ما این را در مراجعۀ مردم به اطباء مى‏فهمیم که مردم نمى‏روند دنبال آن طبیبى بگردند که در دنیا تک است و بلند شوند از ایران کوچ کنند بروند، نه در همان شهر خودشان مثلاً قم هستند براى معالجات، دیگر به تهران نمى‏روند و در همین قم مراجعه مى‏کنند مثلاً آن کسی که در همدان هست در همدان به دکتر [مراجعه] مى‏کند آن کسی که در شیراز هست به همان دکترهایی می‌رود که در آنجا هستند و از آنجا بلند نمی‌شوند به یک جای دیگر بروند. همین‌قدر که ببیند این شخص اهل خبرویت است و از ناحیۀ دولت هم مجوز دارد کفایت مى‏کند. بنابراین از این آیه نمى‏شود استفادۀ وجوب متابعت از اعلم کرد. آن بحث به این برمى‏گردد که ﴿</w:t>
      </w:r>
      <w:r>
        <w:rPr>
          <w:rtl w:val="0"/>
          <w:lang w:val="fa-IR"/>
        </w:rPr>
        <w:t xml:space="preserve">فَٱتَّبِعۡنِيٓ﴾</w:t>
      </w:r>
      <w:r>
        <w:rPr>
          <w:rtl w:val="0"/>
          <w:lang w:val="fa-IR"/>
        </w:rPr>
        <w:t xml:space="preserve"> یعنى در آن امورى که مربوط به هدایت تو است من خبیر هستم و تو خبیر نیستى.</w:t>
      </w:r>
    </w:p>
    <w:p>
      <w:pPr>
        <w:pStyle w:val="SoalMatn"/>
      </w:pPr>
      <w:r>
        <w:rPr>
          <w:rtl w:val="0"/>
          <w:lang w:val="fa-IR"/>
        </w:rPr>
        <w:t xml:space="preserve">تلمیذ:</w:t>
      </w:r>
      <w:r>
        <w:rPr>
          <w:rtl w:val="0"/>
          <w:lang w:val="fa-IR"/>
        </w:rPr>
        <w:t xml:space="preserve"> من</w:t>
      </w:r>
      <w:r>
        <w:rPr>
          <w:rtl w:val="0"/>
          <w:lang w:val="fa-IR"/>
        </w:rPr>
        <w:t xml:space="preserve"> </w:t>
      </w:r>
      <w:r>
        <w:rPr>
          <w:rtl w:val="0"/>
          <w:lang w:val="fa-IR"/>
        </w:rPr>
        <w:t xml:space="preserve">در یک جلسه‌ای خدمت علامه طباطبائی بودم و همین مطرح شد فرمودند که این عقلى است و عُقلاء وقتى که مثلاً اینجا سی‌تا پزشک است از آن پزشکی که اعلم است از او می‌پرسند و کارى به دلیل شرعى ندارند عقل انسان اقتضاء مى‏کند از آن شخصى که اعلم است تبعیت کند.</w:t>
      </w:r>
    </w:p>
    <w:p>
      <w:pPr/>
      <w:r>
        <w:rPr>
          <w:rtl w:val="0"/>
          <w:lang w:val="fa-IR"/>
        </w:rPr>
        <w:t xml:space="preserve">استاد:</w:t>
      </w:r>
      <w:r>
        <w:rPr>
          <w:rtl w:val="0"/>
          <w:lang w:val="fa-IR"/>
        </w:rPr>
        <w:t xml:space="preserve"> این مطلبى که به ایشان گفتند این است. در بحث تقلید اعلم‏ گفتند. چه عرض کنم؟! حتی گفتند که مردم در مراجعه به پزشک و طبیب دنبال سیرۀ عقلائیه نمى‏روند یعنی سیرۀ عقلائیه این نیست که از یک جا کوچ کنند و به یک جاى دیگر بروند. بله، اگر در یک مجلس افرادى نشسته‌اند خب این دیگر زحمت این‌طرف و آن‌طرف رفتن ندارد، مى‏گویند که وقتی قرار است سؤال بشود همۀ نگاه‌ها خودبه‌خود به‌سمت آن کسى که واردتر است مى‏رود این یک مسئلۀ دیگر است.</w:t>
      </w:r>
    </w:p>
    <w:p>
      <w:pPr>
        <w:pStyle w:val="SoalMatn"/>
      </w:pPr>
      <w:r>
        <w:rPr>
          <w:rtl w:val="0"/>
          <w:lang w:val="fa-IR"/>
        </w:rPr>
        <w:t xml:space="preserve">تلمیذ: </w:t>
      </w:r>
      <w:r>
        <w:rPr>
          <w:rtl w:val="0"/>
          <w:lang w:val="fa-IR"/>
        </w:rPr>
        <w:t xml:space="preserve">این عقلى است.</w:t>
      </w:r>
    </w:p>
    <w:p>
      <w:pPr/>
      <w:r>
        <w:rPr>
          <w:rtl w:val="0"/>
          <w:lang w:val="fa-IR"/>
        </w:rPr>
        <w:t xml:space="preserve">استاد: </w:t>
      </w:r>
      <w:r>
        <w:rPr>
          <w:rtl w:val="0"/>
          <w:lang w:val="fa-IR"/>
        </w:rPr>
        <w:t xml:space="preserve">مى‏دانم ولى این میزان عقل و بُرد عقل چقدر است؟ آیا همین کسی که سؤال می‌کند، از شیراز بلند می‌شود به تهران بیاید؟! نمی‌آید و به همان اطباء شیراز مراجعه مى‏کند. اشکال مرحوم علامه طباطبائی این بود. بله، اگر فرض کنید در همان شیراز اطبایی که در تهران از آنها اقوىٰ هستند در یک مجلس وجود داشتند آن شخص در همان مجلس به همان اقویٰ مراجعه می‌کند این درست است ولى آیا میزان اهتمام عقلاء بر متابعت از اعلم تا این حد است که بلند شود و زحمت سفر را به خود تحمل کند و دواى درد خود را در جاى دیگرى بجوید؟! این کار را نمی‌کنند. بنابراین این شخصی که بلند شود و حتماً بخواهد از اعلم تقلید بکند نیست مثلاً شخص از آن عالم معروف شهر خودش که مجتهد هم هست‏ و اجازۀ اجتهاد هم نشان می‌دهد تقلید می‌کند و کفایت مى‏کند و این مرام علامه بوده است و من یک هم‌چنین چیزى را از ایشان دیدم.</w:t>
      </w:r>
    </w:p>
    <w:p>
      <w:pPr>
        <w:pStyle w:val="Heading6"/>
      </w:pPr>
      <w:r>
        <w:rPr>
          <w:rtl w:val="0"/>
          <w:lang w:val="fa-IR"/>
        </w:rPr>
        <w:t xml:space="preserve">رد نظر علامه طباطبائی</w:t>
      </w:r>
    </w:p>
    <w:p>
      <w:pPr/>
      <w:r>
        <w:rPr>
          <w:rtl w:val="0"/>
          <w:lang w:val="fa-IR"/>
        </w:rPr>
        <w:t xml:space="preserve">بنده در آنجا چیزی که نوشتم و اشکالی که بر این نظریۀ ایشان کردم این بود که گفتم که درست است سیرۀ عقلائیه بر رجوع افراد به شخص خبیر است و در همین‌جا هم سیرۀ عقلائیه وارد است و احتجاج مرحوم آقا به قوت خودش در قرآن باقى است. دلیل مطلب این است که حضرت ابراهیم علیه‌السّلام وقتى که به آزر مى‏گوید که ﴿</w:t>
      </w:r>
      <w:r>
        <w:rPr>
          <w:rtl w:val="0"/>
          <w:lang w:val="fa-IR"/>
        </w:rPr>
        <w:t xml:space="preserve">إِنِّي قَدۡ جَآءَنِي مِنَ ٱلۡعِلۡمِ مَا لَمۡ يَأۡتِكَ﴾ </w:t>
      </w:r>
      <w:r>
        <w:rPr>
          <w:rtl w:val="0"/>
          <w:lang w:val="fa-IR"/>
        </w:rPr>
        <w:t xml:space="preserve">نمى‏گوید که در آن مقدارى که تو هم دارى ﴿</w:t>
      </w:r>
      <w:r>
        <w:rPr>
          <w:rtl w:val="0"/>
          <w:lang w:val="fa-IR"/>
        </w:rPr>
        <w:t xml:space="preserve">فَٱتَّبِعۡنِيٓ﴾ </w:t>
      </w:r>
      <w:r>
        <w:rPr>
          <w:rtl w:val="0"/>
          <w:lang w:val="fa-IR"/>
        </w:rPr>
        <w:t xml:space="preserve">در آن مقدارى که ندارى ﴿</w:t>
      </w:r>
      <w:r>
        <w:rPr>
          <w:rtl w:val="0"/>
          <w:lang w:val="fa-IR"/>
        </w:rPr>
        <w:t xml:space="preserve">فَٱتَّبِعۡنِيٓ﴾! </w:t>
      </w:r>
      <w:r>
        <w:rPr>
          <w:rtl w:val="0"/>
          <w:lang w:val="fa-IR"/>
        </w:rPr>
        <w:t xml:space="preserve">‏</w:t>
      </w:r>
    </w:p>
    <w:p>
      <w:pPr>
        <w:pStyle w:val="SoalMatn"/>
      </w:pPr>
      <w:r>
        <w:rPr>
          <w:rtl w:val="0"/>
          <w:lang w:val="fa-IR"/>
        </w:rPr>
        <w:t xml:space="preserve">تلمیذ: </w:t>
      </w:r>
      <w:r>
        <w:rPr>
          <w:rtl w:val="0"/>
          <w:lang w:val="fa-IR"/>
        </w:rPr>
        <w:t xml:space="preserve">یعنى این آیه مى‏فرماید که او هیچى ندارد! یعنی آن علم قدسى که حضرت ابراهیم کسب کرده، آزر ندارد و فاقد است.‏</w:t>
      </w:r>
    </w:p>
    <w:p>
      <w:pPr/>
      <w:r>
        <w:rPr>
          <w:rtl w:val="0"/>
          <w:lang w:val="fa-IR"/>
        </w:rPr>
        <w:t xml:space="preserve">استاد: </w:t>
      </w:r>
      <w:r>
        <w:rPr>
          <w:rtl w:val="0"/>
          <w:lang w:val="fa-IR"/>
        </w:rPr>
        <w:t xml:space="preserve">اشکال ندارد.</w:t>
      </w:r>
    </w:p>
    <w:p>
      <w:pPr>
        <w:pStyle w:val="SoalMatn"/>
      </w:pPr>
      <w:r>
        <w:rPr>
          <w:rtl w:val="0"/>
          <w:lang w:val="fa-IR"/>
        </w:rPr>
        <w:t xml:space="preserve">تلمیذ:</w:t>
      </w:r>
      <w:r>
        <w:rPr>
          <w:rtl w:val="0"/>
          <w:lang w:val="fa-IR"/>
        </w:rPr>
        <w:t xml:space="preserve"> ﴿مَا لَمۡ يَأۡتِكَ﴾</w:t>
      </w:r>
      <w:r>
        <w:rPr>
          <w:rtl w:val="0"/>
          <w:lang w:val="fa-IR"/>
        </w:rPr>
        <w:t xml:space="preserve"> یعنى تو هیچ ندارى‏.</w:t>
      </w:r>
    </w:p>
    <w:p>
      <w:pPr/>
      <w:r>
        <w:rPr>
          <w:rtl w:val="0"/>
          <w:lang w:val="fa-IR"/>
        </w:rPr>
        <w:t xml:space="preserve">استاد: </w:t>
      </w:r>
      <w:r>
        <w:rPr>
          <w:rtl w:val="0"/>
          <w:lang w:val="fa-IR"/>
        </w:rPr>
        <w:t xml:space="preserve">اشکال ندارد ببینید ما همین را مى‏گوییم. مى‏گوییم که یک سرى اطلاعاتى هست که انسان باید آن اطلاعات و معلومات را انجام بدهد فرض کنید حسن و قبح عقلى که خود عقل و فطرت اینها را مى‏فهمد، دروغ و نفاق حرام است و کلک زدن خلاف است حالا آن عقل که حرام را نمى‏فهمد همان خلاف را مى‏فهمد. صدق و عدالت هم در اجتماع و هم در دین لازم است این حسن و قبح‌هاى عقلى‌ که در این زمینه هستند که برگشت همه به عدالت و ظلم است. این یک مسئله که در این مقدار ما با همدیگر شریک هستیم یعنى هم من مى‏گویم که صدق واجب است هم تو [می‌گویی] ولى یک مطالب دیگر هست که بحث مربوط به مسائل ظاهرى نیست و مربوط به مسائل باطنى است؛ در آن مسائل باطنى است که براى من انکشاف پیدا شده ولى براى تو نشده است. پس باز به جهل برمى‏گردد؛ یعنى به همان میزان جهل، حالا آن میزان جهل یک متر است یا به قول شما از زمین تا آسمان است اشکال ندارد. این قضیه برمى‏گردد به میزان جهلى که بین آزر و حضرت ابراهیم علیه‌السّلام وجود دارد خب این همان اعلمیت است! حضرت ابراهیم مى‏گوید که من در اینجا اعلم از تو هستم و مطالب را بهتر از تو مى‏فهمم و آینده را تشخیص مى‏دهم و راه و رسم...</w:t>
      </w:r>
    </w:p>
    <w:p>
      <w:pPr>
        <w:pStyle w:val="SoalMatn"/>
      </w:pPr>
      <w:r>
        <w:rPr>
          <w:rtl w:val="0"/>
          <w:lang w:val="fa-IR"/>
        </w:rPr>
        <w:t xml:space="preserve">تلمیذ: </w:t>
      </w:r>
      <w:r>
        <w:rPr>
          <w:rtl w:val="0"/>
          <w:lang w:val="fa-IR"/>
        </w:rPr>
        <w:t xml:space="preserve">.... یک سنخ است، آن علم قدسى که حضرت ابراهیم دارد او هیچ چیزی ندارى‏.</w:t>
      </w:r>
    </w:p>
    <w:p>
      <w:pPr/>
      <w:r>
        <w:rPr>
          <w:rtl w:val="0"/>
          <w:lang w:val="fa-IR"/>
        </w:rPr>
        <w:t xml:space="preserve">استاد:</w:t>
      </w:r>
      <w:r>
        <w:rPr>
          <w:rtl w:val="0"/>
          <w:lang w:val="fa-IR"/>
        </w:rPr>
        <w:t xml:space="preserve"> اصلاً ما بحث سنخ نداریم بلکه بحث انکشاف داریم انکشاف واقع براى انسان و انکشاف برای یک نفر و انکشاف واقع برای یک نفر دیگر. الآن یک نفر جلوى شما می‌آید صحبت مى‏کند خیلى هم قشنگ صحبت می‌کند آن‌طور صحبت مى‏کند که تمام عقل و فکر شما را با مقدمه و مؤخره می‌چیند و به آن سمت مورد نظر مى‏برد درحالى‌که آدم حقّه‌بازى است، شما از کجا مى‏فهمید؟! یک نفر هست در اینجا می‌فهمد که او کلک است، با او رفیق است و می‌فهمد تمام این حرف‌هایی که او دارد مى‏زند همه دروغ است! منتها او الآن دارد از جهل و عدم اطلاع شما و سادگى شما بهره مى‏برد، آیا او اعلم از شما هست یا نه؟! درحالى‌که اصلاً هیچ ارتباطى هم به مسائل و اینها ندارد. او در اینجا اعلم است و او گول نمى‏خورد ولی شما گول مى‏خورید چون اطلاع ندارید. حالا اگر این شخص رفیقش هم نباشد و اصلاً مقولۀ علم جدا باشد. این شخص یک فردى است که داراى مکاشفات و حالات است و وقتى که به او نگاه مى‏کند از آن چهره‏اش تشخیص مى‏دهد که تا آخر قضیه چیست، اصلاً کارى به صحبت او ندارد، او هم یک آدم کلکِ دروغگوی متقلبِ حقّه‌بازِ منافقِ فلان است. تا به او نگاه مى‏کند این را مى‏فهمد درحالى‌که نه با او رفیق است نه خانۀ او بوده و اصلاً یک دفعه هم در عمرش او را ندیده است، این اعلم است یا نه؟! اعلم است دیگر، حالا گرچه مقولۀ علمش شهود است خب باشد. چه تفاوتى مى‏کند؟! چون مقولۀ علم [در اینجا] شهود است آیا باعث اعلمیت نمى‏شود؟! علم یعنى انکشاف‏ واقع، به مقدار اطلاعاتى که انسان دارد. اشکال بنده به علامه طباطبائی در همین‌جا است.</w:t>
      </w:r>
    </w:p>
    <w:p>
      <w:pPr>
        <w:pStyle w:val="SoalMatn"/>
      </w:pPr>
      <w:r>
        <w:rPr>
          <w:rtl w:val="0"/>
          <w:lang w:val="fa-IR"/>
        </w:rPr>
        <w:t xml:space="preserve">تلمیذ: </w:t>
      </w:r>
      <w:r>
        <w:rPr>
          <w:rtl w:val="0"/>
          <w:lang w:val="fa-IR"/>
        </w:rPr>
        <w:t xml:space="preserve">یک شخص فقیه جاافتاده بیاید بگوید که پیغمبر از من اعلم است این را می‌شود قیاس کرد؟</w:t>
      </w:r>
    </w:p>
    <w:p>
      <w:pPr/>
      <w:r>
        <w:rPr>
          <w:rtl w:val="0"/>
          <w:lang w:val="fa-IR"/>
        </w:rPr>
        <w:t xml:space="preserve">استاد: </w:t>
      </w:r>
      <w:r>
        <w:rPr>
          <w:rtl w:val="0"/>
          <w:lang w:val="fa-IR"/>
        </w:rPr>
        <w:t xml:space="preserve">چرا نمى‏شود؟! پیغمبر اعلم است دیگر.‏</w:t>
      </w:r>
    </w:p>
    <w:p>
      <w:pPr>
        <w:pStyle w:val="SoalMatn"/>
      </w:pPr>
      <w:r>
        <w:rPr>
          <w:rtl w:val="0"/>
          <w:lang w:val="fa-IR"/>
        </w:rPr>
        <w:t xml:space="preserve">تلمیذ: </w:t>
      </w:r>
      <w:r>
        <w:rPr>
          <w:rtl w:val="0"/>
          <w:lang w:val="fa-IR"/>
        </w:rPr>
        <w:t xml:space="preserve">این علم قدسی</w:t>
      </w:r>
      <w:r>
        <w:rPr>
          <w:rtl w:val="0"/>
          <w:lang w:val="fa-IR"/>
        </w:rPr>
        <w:t xml:space="preserve"> </w:t>
      </w:r>
      <w:r>
        <w:rPr>
          <w:rtl w:val="0"/>
          <w:lang w:val="fa-IR"/>
        </w:rPr>
        <w:t xml:space="preserve">که پیغمبر دارد سنخش جداست.‏</w:t>
      </w:r>
    </w:p>
    <w:p>
      <w:pPr/>
      <w:r>
        <w:rPr>
          <w:rtl w:val="0"/>
          <w:lang w:val="fa-IR"/>
        </w:rPr>
        <w:t xml:space="preserve">استاد: </w:t>
      </w:r>
      <w:r>
        <w:rPr>
          <w:rtl w:val="0"/>
          <w:lang w:val="fa-IR"/>
        </w:rPr>
        <w:t xml:space="preserve">خب نداشته‏ است.</w:t>
      </w:r>
    </w:p>
    <w:p>
      <w:pPr>
        <w:pStyle w:val="SoalMatn"/>
      </w:pPr>
      <w:r>
        <w:rPr>
          <w:rtl w:val="0"/>
          <w:lang w:val="fa-IR"/>
        </w:rPr>
        <w:t xml:space="preserve">تلمیذ: </w:t>
      </w:r>
      <w:r>
        <w:rPr>
          <w:rtl w:val="0"/>
          <w:lang w:val="fa-IR"/>
        </w:rPr>
        <w:t xml:space="preserve">دوتا فقیه را مى‏شود گفت که این فقیه از این فقیه اعلم است چون از یک سنخ علم است اما علم قدسى با این قیاس نمى‏شود.</w:t>
      </w:r>
    </w:p>
    <w:p>
      <w:pPr/>
      <w:r>
        <w:rPr>
          <w:rtl w:val="0"/>
          <w:lang w:val="fa-IR"/>
        </w:rPr>
        <w:t xml:space="preserve">استاد: </w:t>
      </w:r>
      <w:r>
        <w:rPr>
          <w:rtl w:val="0"/>
          <w:lang w:val="fa-IR"/>
        </w:rPr>
        <w:t xml:space="preserve">بفرمایید ببینم پس پیغمبر که فرمودند: </w:t>
      </w:r>
      <w:r>
        <w:rPr>
          <w:rStyle w:val="RevayatArabi"/>
          <w:rtl w:val="0"/>
          <w:lang w:val="fa-IR"/>
        </w:rPr>
        <w:t xml:space="preserve">«علىُّ أعلمُ الأُمّة»</w:t>
      </w:r>
      <w:r>
        <w:rPr>
          <w:rStyle w:val="FootnoteReference"/>
        </w:rPr>
        <w:footnoteReference w:id="11"/>
      </w:r>
      <w:r>
        <w:rPr>
          <w:rtl w:val="0"/>
          <w:lang w:val="fa-IR"/>
        </w:rPr>
        <w:t xml:space="preserve"> اشتباه کردند؟!</w:t>
      </w:r>
    </w:p>
    <w:p>
      <w:pPr>
        <w:pStyle w:val="SoalMatn"/>
      </w:pPr>
      <w:r>
        <w:rPr>
          <w:rtl w:val="0"/>
          <w:lang w:val="fa-IR"/>
        </w:rPr>
        <w:t xml:space="preserve">تلمیذ: </w:t>
      </w:r>
      <w:r>
        <w:rPr>
          <w:rtl w:val="0"/>
          <w:lang w:val="fa-IR"/>
        </w:rPr>
        <w:t xml:space="preserve">نه این درست است.‏</w:t>
      </w:r>
    </w:p>
    <w:p>
      <w:pPr/>
      <w:r>
        <w:rPr>
          <w:rtl w:val="0"/>
          <w:lang w:val="fa-IR"/>
        </w:rPr>
        <w:t xml:space="preserve">استاد:</w:t>
      </w:r>
      <w:r>
        <w:rPr>
          <w:rtl w:val="0"/>
          <w:lang w:val="fa-IR"/>
        </w:rPr>
        <w:t xml:space="preserve"> سنخش که دوتا است.</w:t>
      </w:r>
    </w:p>
    <w:p>
      <w:pPr>
        <w:pStyle w:val="SoalMatn"/>
      </w:pPr>
      <w:r>
        <w:rPr>
          <w:rtl w:val="0"/>
          <w:lang w:val="fa-IR"/>
        </w:rPr>
        <w:t xml:space="preserve">تلمیذ: </w:t>
      </w:r>
      <w:r>
        <w:rPr>
          <w:rtl w:val="0"/>
          <w:lang w:val="fa-IR"/>
        </w:rPr>
        <w:t xml:space="preserve">ولی در این جهت‏...</w:t>
      </w:r>
    </w:p>
    <w:p>
      <w:pPr/>
      <w:r>
        <w:rPr>
          <w:rtl w:val="0"/>
          <w:lang w:val="fa-IR"/>
        </w:rPr>
        <w:t xml:space="preserve">استاد: </w:t>
      </w:r>
      <w:r>
        <w:rPr>
          <w:rtl w:val="0"/>
          <w:lang w:val="fa-IR"/>
        </w:rPr>
        <w:t xml:space="preserve">کدام جهت؟ ‏</w:t>
      </w:r>
    </w:p>
    <w:p>
      <w:pPr>
        <w:pStyle w:val="SoalMatn"/>
      </w:pPr>
      <w:r>
        <w:rPr>
          <w:rtl w:val="0"/>
          <w:lang w:val="fa-IR"/>
        </w:rPr>
        <w:t xml:space="preserve">تلمیذ: </w:t>
      </w:r>
      <w:r>
        <w:rPr>
          <w:rtl w:val="0"/>
          <w:lang w:val="fa-IR"/>
        </w:rPr>
        <w:t xml:space="preserve">در همین جهت علمیه و ....</w:t>
      </w:r>
    </w:p>
    <w:p>
      <w:pPr/>
      <w:r>
        <w:rPr>
          <w:rtl w:val="0"/>
          <w:lang w:val="fa-IR"/>
        </w:rPr>
        <w:t xml:space="preserve">استاد: </w:t>
      </w:r>
      <w:r>
        <w:rPr>
          <w:rtl w:val="0"/>
          <w:lang w:val="fa-IR"/>
        </w:rPr>
        <w:t xml:space="preserve">بنده هم همین را مى‏گویم خب این‌هم همان است.‏</w:t>
      </w:r>
    </w:p>
    <w:p>
      <w:pPr>
        <w:pStyle w:val="SoalMatn"/>
      </w:pPr>
      <w:r>
        <w:rPr>
          <w:rtl w:val="0"/>
          <w:lang w:val="fa-IR"/>
        </w:rPr>
        <w:t xml:space="preserve">تلمیذ:</w:t>
      </w:r>
      <w:r>
        <w:rPr>
          <w:rtl w:val="0"/>
          <w:lang w:val="fa-IR"/>
        </w:rPr>
        <w:t xml:space="preserve">﴿ٱللَهُ أَعۡلَمُ حَيۡثُ يَجۡعَلُ رِسَالَتَه﴾.</w:t>
      </w:r>
      <w:r>
        <w:rPr>
          <w:rStyle w:val="FootnoteReference"/>
        </w:rPr>
        <w:footnoteReference w:id="12"/>
      </w:r>
    </w:p>
    <w:p>
      <w:pPr/>
      <w:r>
        <w:rPr>
          <w:rtl w:val="0"/>
          <w:lang w:val="fa-IR"/>
        </w:rPr>
        <w:t xml:space="preserve">استاد: </w:t>
      </w:r>
      <w:r>
        <w:rPr>
          <w:rtl w:val="0"/>
          <w:lang w:val="fa-IR"/>
        </w:rPr>
        <w:t xml:space="preserve">اینها اشتباه است چون اعلم است؟!‏</w:t>
      </w:r>
    </w:p>
    <w:p>
      <w:pPr>
        <w:pStyle w:val="SoalMatn"/>
      </w:pPr>
      <w:r>
        <w:rPr>
          <w:rtl w:val="0"/>
          <w:lang w:val="fa-IR"/>
        </w:rPr>
        <w:t xml:space="preserve">تلمیذ: </w:t>
      </w:r>
      <w:r>
        <w:rPr>
          <w:rtl w:val="0"/>
          <w:lang w:val="fa-IR"/>
        </w:rPr>
        <w:t xml:space="preserve">نه، درست است.</w:t>
      </w:r>
    </w:p>
    <w:p>
      <w:pPr/>
      <w:r>
        <w:rPr>
          <w:rtl w:val="0"/>
          <w:lang w:val="fa-IR"/>
        </w:rPr>
        <w:t xml:space="preserve">استاد: </w:t>
      </w:r>
      <w:r>
        <w:rPr>
          <w:rtl w:val="0"/>
          <w:lang w:val="fa-IR"/>
        </w:rPr>
        <w:t xml:space="preserve">پس تمام است. حالا به این قضیه کار نداریم.</w:t>
      </w:r>
    </w:p>
    <w:p>
      <w:pPr>
        <w:pStyle w:val="SoalMatn"/>
      </w:pPr>
      <w:r>
        <w:rPr>
          <w:rtl w:val="0"/>
          <w:lang w:val="fa-IR"/>
        </w:rPr>
        <w:t xml:space="preserve">تلمیذ:</w:t>
      </w:r>
      <w:r>
        <w:rPr>
          <w:rtl w:val="0"/>
          <w:lang w:val="fa-IR"/>
        </w:rPr>
        <w:t xml:space="preserve"> عموی حضرت ابراهیم علیه‌السّلام بت‌پرست بود و اصلاً عالم اهل توحید نبود.</w:t>
      </w:r>
    </w:p>
    <w:p>
      <w:pPr/>
      <w:r>
        <w:rPr>
          <w:rtl w:val="0"/>
          <w:lang w:val="fa-IR"/>
        </w:rPr>
        <w:t xml:space="preserve">استاد: </w:t>
      </w:r>
      <w:r>
        <w:rPr>
          <w:rtl w:val="0"/>
          <w:lang w:val="fa-IR"/>
        </w:rPr>
        <w:t xml:space="preserve">آقاجان اعلم یعنى داناتر! چند بخش است؟! سه بخش! دا نا تر! حالا آن مقوله‏اش این است و آن مقوله‌اش این است اینها همه در این داناتری هست دیگر و نیازى به این چیزها ندارد</w:t>
      </w:r>
      <w:r>
        <w:rPr>
          <w:rStyle w:val="RevayatArabi"/>
          <w:rtl w:val="0"/>
          <w:lang w:val="fa-IR"/>
        </w:rPr>
        <w:t xml:space="preserve">. «علىٌ أعلمکم، علىٌ اتقاکُم</w:t>
      </w:r>
      <w:r>
        <w:rPr>
          <w:rtl w:val="0"/>
          <w:lang w:val="fa-IR"/>
        </w:rPr>
        <w:t xml:space="preserve">» آن سنخیت تقواى امیرالمؤمنین با سنخیت‏...</w:t>
      </w:r>
    </w:p>
    <w:p>
      <w:pPr>
        <w:pStyle w:val="SoalMatn"/>
      </w:pPr>
      <w:r>
        <w:rPr>
          <w:rtl w:val="0"/>
          <w:lang w:val="fa-IR"/>
        </w:rPr>
        <w:t xml:space="preserve">تلمیذ</w:t>
      </w:r>
      <w:r>
        <w:rPr>
          <w:rtl w:val="0"/>
          <w:lang w:val="fa-IR"/>
        </w:rPr>
        <w:t xml:space="preserve">: سنخیت ...</w:t>
      </w:r>
    </w:p>
    <w:p>
      <w:pPr/>
      <w:r>
        <w:rPr>
          <w:rtl w:val="0"/>
          <w:lang w:val="fa-IR"/>
        </w:rPr>
        <w:t xml:space="preserve">استاد: </w:t>
      </w:r>
      <w:r>
        <w:rPr>
          <w:rtl w:val="0"/>
          <w:lang w:val="fa-IR"/>
        </w:rPr>
        <w:t xml:space="preserve">اى واى خداى من! عزیز من آن سنخیت تقواى على با سنخیت تقواى افراد عادى ربطى ندارد!</w:t>
      </w:r>
    </w:p>
    <w:p>
      <w:pPr>
        <w:pStyle w:val="SoalMatn"/>
      </w:pPr>
      <w:r>
        <w:rPr>
          <w:rtl w:val="0"/>
          <w:lang w:val="fa-IR"/>
        </w:rPr>
        <w:t xml:space="preserve">تلمیذ: </w:t>
      </w:r>
      <w:r>
        <w:rPr>
          <w:rtl w:val="0"/>
          <w:lang w:val="fa-IR"/>
        </w:rPr>
        <w:t xml:space="preserve">پیغمبر صلّی الله علیه و آله و سلّم آن را نمی‌گویند و در این سنخیت علمی فقهی ظاهرى‏ می‌فرمایند.</w:t>
      </w:r>
    </w:p>
    <w:p>
      <w:pPr/>
      <w:r>
        <w:rPr>
          <w:rtl w:val="0"/>
          <w:lang w:val="fa-IR"/>
        </w:rPr>
        <w:t xml:space="preserve">استاد: </w:t>
      </w:r>
      <w:r>
        <w:rPr>
          <w:rtl w:val="0"/>
          <w:lang w:val="fa-IR"/>
        </w:rPr>
        <w:t xml:space="preserve">به به! یعنی در همین سنخ عادی و کلک‌هاى معاویه و پدرسوختگی‌هاى معاویه و مغیرة بن شعبه و ...‏</w:t>
      </w:r>
    </w:p>
    <w:p>
      <w:pPr>
        <w:pStyle w:val="SoalMatn"/>
      </w:pPr>
      <w:r>
        <w:rPr>
          <w:rtl w:val="0"/>
          <w:lang w:val="fa-IR"/>
        </w:rPr>
        <w:t xml:space="preserve">تلمیذ: </w:t>
      </w:r>
      <w:r>
        <w:rPr>
          <w:rtl w:val="0"/>
          <w:lang w:val="fa-IR"/>
        </w:rPr>
        <w:t xml:space="preserve">قرآن و اینها</w:t>
      </w:r>
    </w:p>
    <w:p>
      <w:pPr/>
      <w:r>
        <w:rPr>
          <w:rtl w:val="0"/>
          <w:lang w:val="fa-IR"/>
        </w:rPr>
        <w:t xml:space="preserve">استاد: </w:t>
      </w:r>
      <w:r>
        <w:rPr>
          <w:rtl w:val="0"/>
          <w:lang w:val="fa-IR"/>
        </w:rPr>
        <w:t xml:space="preserve">همین‌ها؟! یعنى پیغمبر در فقه و قرآن دارد مى‏گوید که على علیه‌السّلام مثلاً بیشتر از من شنیده و مطالعه‏اش بیشتر بوده است! همین‌جا به قول انگلیسی‌ها کاتش [قطعش] کنید تا بعد!</w:t>
      </w:r>
    </w:p>
    <w:p>
      <w:pPr>
        <w:pStyle w:val="SoalMatn"/>
      </w:pPr>
      <w:r>
        <w:rPr>
          <w:rtl w:val="0"/>
          <w:lang w:val="fa-IR"/>
        </w:rPr>
        <w:t xml:space="preserve">تلمیذ: </w:t>
      </w:r>
      <w:r>
        <w:rPr>
          <w:rtl w:val="0"/>
          <w:lang w:val="fa-IR"/>
        </w:rPr>
        <w:t xml:space="preserve">امام داراى روح قدسى است و دیگران نیستند.</w:t>
      </w:r>
    </w:p>
    <w:p>
      <w:pPr/>
      <w:r>
        <w:rPr>
          <w:rtl w:val="0"/>
          <w:lang w:val="fa-IR"/>
        </w:rPr>
        <w:t xml:space="preserve">استاد: </w:t>
      </w:r>
      <w:r>
        <w:rPr>
          <w:rtl w:val="0"/>
          <w:lang w:val="fa-IR"/>
        </w:rPr>
        <w:t xml:space="preserve">آقا پیغمبر که به مردم مى‏گوید:</w:t>
      </w:r>
      <w:r>
        <w:rPr>
          <w:rStyle w:val="Arabi"/>
          <w:rtl w:val="0"/>
          <w:lang w:val="fa-IR"/>
        </w:rPr>
        <w:t xml:space="preserve"> </w:t>
      </w:r>
      <w:r>
        <w:rPr>
          <w:rStyle w:val="RevayatArabi"/>
          <w:rtl w:val="0"/>
          <w:lang w:val="fa-IR"/>
        </w:rPr>
        <w:t xml:space="preserve">«علىُ أعلمکم</w:t>
      </w:r>
      <w:r>
        <w:rPr>
          <w:rStyle w:val="Arabi"/>
          <w:rtl w:val="0"/>
          <w:lang w:val="fa-IR"/>
        </w:rPr>
        <w:t xml:space="preserve">»</w:t>
      </w:r>
      <w:r>
        <w:rPr>
          <w:rtl w:val="0"/>
          <w:lang w:val="fa-IR"/>
        </w:rPr>
        <w:t xml:space="preserve"> یعنى سنخ علمش فرق مى‏کند که دنبالش بروید والا مردم مى‏گویند که ما هم از على بهتر مى‏فهمیم.</w:t>
      </w:r>
    </w:p>
    <w:p>
      <w:pPr>
        <w:pStyle w:val="SoalMatn"/>
      </w:pPr>
      <w:r>
        <w:rPr>
          <w:rtl w:val="0"/>
          <w:lang w:val="fa-IR"/>
        </w:rPr>
        <w:t xml:space="preserve">تلمیذ: </w:t>
      </w:r>
      <w:r>
        <w:rPr>
          <w:rtl w:val="0"/>
          <w:lang w:val="fa-IR"/>
        </w:rPr>
        <w:t xml:space="preserve">شما یک پزشک را می‌توانید با یک فقیه قیاس ‏کنید و بگویید که آن پزشک از فقیه اعلم است‏؟!</w:t>
      </w:r>
    </w:p>
    <w:p>
      <w:pPr/>
      <w:r>
        <w:rPr>
          <w:rtl w:val="0"/>
          <w:lang w:val="fa-IR"/>
        </w:rPr>
        <w:t xml:space="preserve">استاد: </w:t>
      </w:r>
      <w:r>
        <w:rPr>
          <w:rtl w:val="0"/>
          <w:lang w:val="fa-IR"/>
        </w:rPr>
        <w:t xml:space="preserve">خود رشته‏اش را دارم مى‏گویم. بله، در آن رشته اعلم است. خود یک فقیه مگر نمى‏داند که اگر از حمام بیرون برود سرما مى‏خورد؟!</w:t>
      </w:r>
    </w:p>
    <w:p>
      <w:pPr>
        <w:pStyle w:val="SoalMatn"/>
      </w:pPr>
      <w:r>
        <w:rPr>
          <w:rtl w:val="0"/>
          <w:lang w:val="fa-IR"/>
        </w:rPr>
        <w:t xml:space="preserve">تلمیذ: </w:t>
      </w:r>
      <w:r>
        <w:rPr>
          <w:rtl w:val="0"/>
          <w:lang w:val="fa-IR"/>
        </w:rPr>
        <w:t xml:space="preserve">فقیه مى‏گوید که من در طب اعلم هستم‏.</w:t>
      </w:r>
    </w:p>
    <w:p>
      <w:pPr/>
      <w:r>
        <w:rPr>
          <w:rtl w:val="0"/>
          <w:lang w:val="fa-IR"/>
        </w:rPr>
        <w:t xml:space="preserve">استاد: </w:t>
      </w:r>
      <w:r>
        <w:rPr>
          <w:rtl w:val="0"/>
          <w:lang w:val="fa-IR"/>
        </w:rPr>
        <w:t xml:space="preserve">اعلم در کجا؟! اعلم در مسائل؟!</w:t>
      </w:r>
    </w:p>
    <w:p>
      <w:pPr>
        <w:pStyle w:val="SoalMatn"/>
      </w:pPr>
      <w:r>
        <w:rPr>
          <w:rtl w:val="0"/>
          <w:lang w:val="fa-IR"/>
        </w:rPr>
        <w:t xml:space="preserve">تلمیذ: </w:t>
      </w:r>
      <w:r>
        <w:rPr>
          <w:rtl w:val="0"/>
          <w:lang w:val="fa-IR"/>
        </w:rPr>
        <w:t xml:space="preserve">ما هم مى‏گوییم که اعلم در کجا!</w:t>
      </w:r>
    </w:p>
    <w:p>
      <w:pPr/>
      <w:r>
        <w:rPr>
          <w:rtl w:val="0"/>
          <w:lang w:val="fa-IR"/>
        </w:rPr>
        <w:t xml:space="preserve">استاد: </w:t>
      </w:r>
      <w:r>
        <w:rPr>
          <w:rtl w:val="0"/>
          <w:lang w:val="fa-IR"/>
        </w:rPr>
        <w:t xml:space="preserve">احسنت!‏</w:t>
      </w:r>
    </w:p>
    <w:p>
      <w:pPr>
        <w:pStyle w:val="SoalMatn"/>
      </w:pPr>
      <w:r>
        <w:rPr>
          <w:rtl w:val="0"/>
          <w:lang w:val="fa-IR"/>
        </w:rPr>
        <w:t xml:space="preserve">تلمیذ: </w:t>
      </w:r>
      <w:r>
        <w:rPr>
          <w:rtl w:val="0"/>
          <w:lang w:val="fa-IR"/>
        </w:rPr>
        <w:t xml:space="preserve">همین‌که کجا را گفتید معلوم شد که...</w:t>
      </w:r>
    </w:p>
    <w:p>
      <w:pPr/>
      <w:r>
        <w:rPr>
          <w:rtl w:val="0"/>
          <w:lang w:val="fa-IR"/>
        </w:rPr>
        <w:t xml:space="preserve">استاد: </w:t>
      </w:r>
      <w:r>
        <w:rPr>
          <w:rtl w:val="0"/>
          <w:lang w:val="fa-IR"/>
        </w:rPr>
        <w:t xml:space="preserve">احسنت بسیار خوب بنده هم همین را مى‏گویم؛ پیغمبر هم که مى‏گوید: </w:t>
      </w:r>
      <w:r>
        <w:rPr>
          <w:rStyle w:val="RevayatArabi"/>
          <w:rtl w:val="0"/>
          <w:lang w:val="fa-IR"/>
        </w:rPr>
        <w:t xml:space="preserve">«علىٌ أعلمُکم»</w:t>
      </w:r>
      <w:r>
        <w:rPr>
          <w:rStyle w:val="Arabi"/>
          <w:rtl w:val="0"/>
          <w:lang w:val="fa-IR"/>
        </w:rPr>
        <w:t xml:space="preserve"> </w:t>
      </w:r>
      <w:r>
        <w:rPr>
          <w:rtl w:val="0"/>
          <w:lang w:val="fa-IR"/>
        </w:rPr>
        <w:t xml:space="preserve">یعنى</w:t>
      </w:r>
      <w:r>
        <w:rPr>
          <w:rStyle w:val="Arabi"/>
          <w:rtl w:val="0"/>
          <w:lang w:val="fa-IR"/>
        </w:rPr>
        <w:t xml:space="preserve"> أعلمُکم فى الهدایَة أعلمُکم فى المسائلِ الباطِنیة أعلمُکم فى الطُّرقِ السَّماویة أعلمُکم فى الفلاحِ و السَّعادةِ الأُخرویة أعلمُکم بِمسائلِ الدینِ و الدنیا </w:t>
      </w:r>
      <w:r>
        <w:rPr>
          <w:rtl w:val="0"/>
          <w:lang w:val="fa-IR"/>
        </w:rPr>
        <w:t xml:space="preserve">به این مسائل، حضرت ابراهیم علیه‌السّلام هم به آزر همان را مى‏گوید که </w:t>
      </w:r>
      <w:r>
        <w:rPr>
          <w:rStyle w:val="Arabi"/>
          <w:rtl w:val="0"/>
          <w:lang w:val="fa-IR"/>
        </w:rPr>
        <w:t xml:space="preserve">إنّى أعلمُ مِنک بالنسبةِ بِهذا المَسائل</w:t>
      </w:r>
      <w:r>
        <w:rPr>
          <w:rtl w:val="0"/>
          <w:lang w:val="fa-IR"/>
        </w:rPr>
        <w:t xml:space="preserve">.</w:t>
      </w:r>
    </w:p>
    <w:p>
      <w:pPr>
        <w:pStyle w:val="SoalMatn"/>
      </w:pPr>
      <w:r>
        <w:rPr>
          <w:rtl w:val="0"/>
          <w:lang w:val="fa-IR"/>
        </w:rPr>
        <w:t xml:space="preserve">تلمیذ: </w:t>
      </w:r>
      <w:r>
        <w:rPr>
          <w:rtl w:val="0"/>
          <w:lang w:val="fa-IR"/>
        </w:rPr>
        <w:t xml:space="preserve">آزر در علم توحید و خداپرستی نبوده است.‏</w:t>
      </w:r>
    </w:p>
    <w:p>
      <w:pPr/>
      <w:r>
        <w:rPr>
          <w:rtl w:val="0"/>
          <w:lang w:val="fa-IR"/>
        </w:rPr>
        <w:t xml:space="preserve">استاد: </w:t>
      </w:r>
      <w:r>
        <w:rPr>
          <w:rtl w:val="0"/>
          <w:lang w:val="fa-IR"/>
        </w:rPr>
        <w:t xml:space="preserve">خب نباشد.</w:t>
      </w:r>
    </w:p>
    <w:p>
      <w:pPr>
        <w:pStyle w:val="SoalMatn"/>
      </w:pPr>
      <w:r>
        <w:rPr>
          <w:rtl w:val="0"/>
          <w:lang w:val="fa-IR"/>
        </w:rPr>
        <w:t xml:space="preserve">تلمیذ: </w:t>
      </w:r>
      <w:r>
        <w:rPr>
          <w:rtl w:val="0"/>
          <w:lang w:val="fa-IR"/>
        </w:rPr>
        <w:t xml:space="preserve">حضرت ابراهیم مى‏گوید که من اعلم از تو هستم؟‏</w:t>
      </w:r>
    </w:p>
    <w:p>
      <w:pPr/>
      <w:r>
        <w:rPr>
          <w:rtl w:val="0"/>
          <w:lang w:val="fa-IR"/>
        </w:rPr>
        <w:t xml:space="preserve">استاد: </w:t>
      </w:r>
      <w:r>
        <w:rPr>
          <w:rtl w:val="0"/>
          <w:lang w:val="fa-IR"/>
        </w:rPr>
        <w:t xml:space="preserve">در مسائل عالم وجود؛ وجود را که مى‏فهمید چیست. این را بلند مى‏کرد می‌فهمید که این وجود است دیگر، در مسائل عالم وجود علم بنده بیشتر از تو است </w:t>
      </w:r>
      <w:r>
        <w:rPr>
          <w:rStyle w:val="Arabi"/>
          <w:rtl w:val="0"/>
          <w:lang w:val="fa-IR"/>
        </w:rPr>
        <w:t xml:space="preserve">مبدأ الوجود هو الله و آثارُه و صِفاتُه. </w:t>
      </w:r>
      <w:r>
        <w:rPr>
          <w:rtl w:val="0"/>
          <w:lang w:val="fa-IR"/>
        </w:rPr>
        <w:t xml:space="preserve">اشکال بنده به علامه طباطبائی این است که شما که مى‏فرمایید: سیرۀ عقلائیه، ما هم سیرۀ عقلائیه را قبول داریم.</w:t>
      </w:r>
    </w:p>
    <w:p>
      <w:pPr>
        <w:pStyle w:val="SoalMatn"/>
      </w:pPr>
      <w:r>
        <w:rPr>
          <w:rtl w:val="0"/>
          <w:lang w:val="fa-IR"/>
        </w:rPr>
        <w:t xml:space="preserve">تلمیذ: </w:t>
      </w:r>
      <w:r>
        <w:rPr>
          <w:rtl w:val="0"/>
          <w:lang w:val="fa-IR"/>
        </w:rPr>
        <w:t xml:space="preserve">همین‌که می‌فرماید:</w:t>
      </w:r>
      <w:r>
        <w:rPr>
          <w:rtl w:val="0"/>
          <w:lang w:val="fa-IR"/>
        </w:rPr>
        <w:t xml:space="preserve"> </w:t>
      </w:r>
      <w:r>
        <w:rPr>
          <w:rtl w:val="0"/>
          <w:lang w:val="fa-IR"/>
        </w:rPr>
        <w:t xml:space="preserve">﴿جَآءَنِي مِنَ ٱلۡعِلۡمِ مَا لَمۡ يَأۡتِكَ﴾ </w:t>
      </w:r>
      <w:r>
        <w:rPr>
          <w:rtl w:val="0"/>
          <w:lang w:val="fa-IR"/>
        </w:rPr>
        <w:t xml:space="preserve">یعنی علم توحیدى که من دارم براى تو نیامده است از او نفی می‌کند نمی‌گوید که من اعلم از تو هستم.</w:t>
      </w:r>
    </w:p>
    <w:p>
      <w:pPr/>
      <w:r>
        <w:rPr>
          <w:rtl w:val="0"/>
          <w:lang w:val="fa-IR"/>
        </w:rPr>
        <w:t xml:space="preserve">استاد: </w:t>
      </w:r>
      <w:r>
        <w:rPr>
          <w:rtl w:val="0"/>
          <w:lang w:val="fa-IR"/>
        </w:rPr>
        <w:t xml:space="preserve">بگذار من بگویم. حالا به آن کار ندارم. بگذارید</w:t>
      </w:r>
      <w:r>
        <w:rPr>
          <w:rtl w:val="0"/>
          <w:lang w:val="fa-IR"/>
        </w:rPr>
        <w:t xml:space="preserve"> </w:t>
      </w:r>
      <w:r>
        <w:rPr>
          <w:rtl w:val="0"/>
          <w:lang w:val="fa-IR"/>
        </w:rPr>
        <w:t xml:space="preserve">من اشکالم را بکنم بعد از این روی این آیه برمى‏گردیم. مرحوم آقا اشتباه نکرده است.‏ وقتى ایشان مى‏فرمایند: سیرۀ عقلائیه بر این است که انسان به خبیر مراجعه کند نه به اخبر، بنده مى‏گویم که این غلط است سیرۀ عقلائیه این است که انسان همیشه باید به اعلم مراجعه کند منتها مورد داریم تا مورد، یک وقتى انسان احساس دل‌درد مى‏کند و براى آن دل‌دردش سیرۀ عقلائیه مى‏گوید که آقا به آن طبیب سر کوچه‌ات هم مى‏توانى مراجعه کنى چون فقط یک دل‌درد است حالا سردى کرده، قولنج کرده، شکمش قاروقور می‌کند، نمى‏دانم چه‌کار کرده و هزارتا دلیل دارد که دل‌درد و اینها برایش پیدا شده است خلاصه برو به همان سر کوچه‏ات که طبیب عمومى و فلان نوشته به او مى‏توانى مراجعه کنى و مشکلت حل بشود. در مراجعۀ این فرد به این طبیب سر کوچه مراعات اعلمیت شده یا نشده است؟ به این مقدار شده است. پس این سیرۀ عقلائیه است حالا به آن طبیب مراجعه مى‏کند و طبیب مى‏گوید که آقاجان این از عهدۀ بنده برنمى‏آید، بنده احتمال مى‏دهم که شما مشکلتان فقط مشکل عادى نیست و یک احتمالاتى در این زمینه می‌دهم شما به متخصص داخلى مراجعه کنید. همین‌که گفت: به متخصص داخلى [مراجعه کنید] این عقل ناقص همین شخص مریض همین الآن تا این را شنید دیگر آن طبیب عمومى را یک‌دفعه کنار مى‏گذارد و یک پله بالاتر مى‏رود و به متخصص داخلى می‌رود. چه کسى این مریض را به آن سمت سوق مى‏دهد؟! همین سیرۀ عقلائیه و همین عقل! عقل مى‏گوید که علامه طباطبایى! براى تشخیص این بیمارى شما نباید دیگر به یک طبیب عمومى مراجعه کنی! [باید] بالاتر بروى. اگر دوباره ماشین را سوار شد و در حال راه بردن یک‌دفعه می‌بیند روی تابلو نوشته است: طبیب عمومى ‏و اطفال و اعصاب و چندتایى ردیف کردند [می‌گوید که] اینجا هم نگه داریم حالا یک استخاره بکنیم شاید این خوب باشد! اگر این کار را بکند دیوانه است!</w:t>
      </w:r>
    </w:p>
    <w:p>
      <w:pPr>
        <w:pStyle w:val="SoalMatn"/>
      </w:pPr>
      <w:r>
        <w:rPr>
          <w:rtl w:val="0"/>
          <w:lang w:val="fa-IR"/>
        </w:rPr>
        <w:t xml:space="preserve">تلمیذ: </w:t>
      </w:r>
      <w:r>
        <w:rPr>
          <w:rtl w:val="0"/>
          <w:lang w:val="fa-IR"/>
        </w:rPr>
        <w:t xml:space="preserve">این قیاس مع الفارق است.‏</w:t>
      </w:r>
    </w:p>
    <w:p>
      <w:pPr/>
      <w:r>
        <w:rPr>
          <w:rtl w:val="0"/>
          <w:lang w:val="fa-IR"/>
        </w:rPr>
        <w:t xml:space="preserve">استاد: </w:t>
      </w:r>
      <w:r>
        <w:rPr>
          <w:rtl w:val="0"/>
          <w:lang w:val="fa-IR"/>
        </w:rPr>
        <w:t xml:space="preserve">آقا صبر بفرمایید یک‌قدری تأمل بفرمایید خدمتتان عرض مى‏کنیم. او سراغ اعلم از طبیب عمومى مى‏رود که آن طبیب متخصص است یک متخصص کنار [اسم طبیب] باید بیاید و به یک متخصص مراجعه می‌کند. باز هم نمى‏رود سراغ متخصصى که درجۀ یک باشد، این را هم از علامه طباطبائی قبول داریم ولى سراغ متخصص مى‏رود یا نمى‏رود؟! چرا به آن طبیب اول اکتفا نکرد؟! شما که مى‏فرمودید: اشکال ندارد، درحالى‌که می‌بینیم اشکال دارد! سراغ متخصص اعلم از غیر متخصص رفت یعنى طبیب عادی. حالا که سراغ متخصص رفت، متخصص نگاه مى‏کند و اینها را مى‏سنجد و مى‏گوید که این بیمارى شما اصلاً مربوط به معده و روده نیست و مربوط به کلیه است که زده این قسمت جلو را گرفته است یا مربوط به کیسۀ صفرای شما است که آمده این قسمت را گرفته است و گاهى اوقات این درد پخش مى‏شود یا حتى گاهى اوقات آپاندیس هم اشکال پیدا مى‏کند؛ وقتی که انسان آپاندیسیت می‌گیرد درد در اینجا نیست بلکه درد پخش می‌شود و تمام سطح معده را مى‏گیرد. شما باید به یک متخصص کلیه مراجعه کنید پس متخصص کلیه، یک اعلم بالاتر مى‏شود و دیگر الآن وقتی که [پزشک] گفت: مشکل از کلیه است او بلند نمی‌شود سراغ متخصص گوارش برود اگر برود دیوانه است! باید سراغ [متخصص] کلیه برود. ـ ببینید مدام یکى‌یکى داریم بالاتر مى‏رویم، سیرۀ عقلائیه هم مگر غیر از این است؟! شما خودتان این کار را نمى‏کنید؟! ـ بلند می‌شود و سراغ متخصص کلیه مى‏رود حالا که سراغ متخصص کلیه می‌رود باز سراغ اعلم نمی‌رود بلکه سراغ کسى می‌رود که اعلم از [متخصص داخلی] است و یک درجه بالاتر رفته است از همان متخصص داخلى سراغ اعلم از او می‌رود بعد نگاه مى‏کند مى‏گوید که بله در کلیۀ شما یک زائده دیده مى‏شود و این زائده احتمالاتى دارد پس بهتر است که تشریف بیاورید نوبت و وقت براى عمل بگیرید ما باید نصف این زائده را از کلیه حذف کنیم، اینجا که مى‏شود برق سه‌فاز از این آقا بیرون مى‏زند! چنان برقى مى‏زند که همۀ اینجا را روشن مى‏کند! آیا همان‌جا به طرف صاف مى‏گوید که آقا فردا بیمارستان مى‏آیم یا نه؟!</w:t>
      </w:r>
    </w:p>
    <w:p>
      <w:pPr/>
      <w:r>
        <w:rPr>
          <w:rtl w:val="0"/>
          <w:lang w:val="fa-IR"/>
        </w:rPr>
        <w:t xml:space="preserve">حالا مى‏رود سراغ اعلم از آنهایى که دارند عمل کلیه مى‏کنند. آن یارو مى‏خواهد پولش را بگیرد مى‏گوید که آقا فردا بیمارستان بیا پذیرش کن و زود اپلیکیشن یارو را بردار و پر کن و به پذیرش بده تا سهمش محفوظ باشد. ولکن او در اینجا مى‏گوید که نه آقاجان اجازه بفرمایید بنده بروم کمی تحقیق بکنم. می‌گوید که اِ آقا اینجا آمدى مى‏گویید: صبر کن بابا کلیه است، ناخن نیست که بکشیم دوباره سر جایش دربیاید!</w:t>
      </w:r>
    </w:p>
    <w:p>
      <w:pPr/>
      <w:r>
        <w:rPr>
          <w:rtl w:val="0"/>
          <w:lang w:val="fa-IR"/>
        </w:rPr>
        <w:t xml:space="preserve">این حالتى که براى این فرد پیدا مى‏شود که به اعلم افراد شهر مراجعه کند و بعد هم مى‏آید سراغ اعلم افرادى که در تهران هستند نه فقط در آنجا بماند، این حالت آیا رجوع به اعلم در سیرۀ عقلائیه نیست؟!</w:t>
      </w:r>
    </w:p>
    <w:p>
      <w:pPr>
        <w:pStyle w:val="SoalMatn"/>
      </w:pPr>
      <w:r>
        <w:rPr>
          <w:rtl w:val="0"/>
          <w:lang w:val="fa-IR"/>
        </w:rPr>
        <w:t xml:space="preserve">تلمیذ: </w:t>
      </w:r>
      <w:r>
        <w:rPr>
          <w:rtl w:val="0"/>
          <w:lang w:val="fa-IR"/>
        </w:rPr>
        <w:t xml:space="preserve">این هست درست است.</w:t>
      </w:r>
      <w:r>
        <w:rPr>
          <w:rtl w:val="0"/>
          <w:lang w:val="fa-IR"/>
        </w:rPr>
        <w:t xml:space="preserve"> </w:t>
      </w:r>
      <w:r>
        <w:rPr>
          <w:rtl w:val="0"/>
          <w:lang w:val="fa-IR"/>
        </w:rPr>
        <w:t xml:space="preserve">صد درجه است.‏</w:t>
      </w:r>
      <w:r>
        <w:rPr>
          <w:rtl w:val="0"/>
          <w:lang w:val="fa-IR"/>
        </w:rPr>
        <w:t xml:space="preserve"> </w:t>
      </w:r>
      <w:r>
        <w:rPr>
          <w:rtl w:val="0"/>
          <w:lang w:val="fa-IR"/>
        </w:rPr>
        <w:t xml:space="preserve">یکى هفتاد درجه دارد، یکى هشتاد درجه، آن نود درجه و یکى صد درجه دارد تمام اینها علم پزشکى است این اعلمیت در اینجا درست است و عقل عقلاء همین را می‌گوید و درست است ولى حضرت ابراهیم علیه‌السّلام مى‏فرماید که ﴿</w:t>
      </w:r>
      <w:r>
        <w:rPr>
          <w:rtl w:val="0"/>
          <w:lang w:val="fa-IR"/>
        </w:rPr>
        <w:t xml:space="preserve">مَا لَمۡ يَأۡتِكَ﴾ </w:t>
      </w:r>
      <w:r>
        <w:rPr>
          <w:rtl w:val="0"/>
          <w:lang w:val="fa-IR"/>
        </w:rPr>
        <w:t xml:space="preserve">یعنی تو از این علم هیچى ندارى.</w:t>
      </w:r>
    </w:p>
    <w:p>
      <w:pPr/>
      <w:r>
        <w:rPr>
          <w:rtl w:val="0"/>
          <w:lang w:val="fa-IR"/>
        </w:rPr>
        <w:t xml:space="preserve">استاد: </w:t>
      </w:r>
      <w:r>
        <w:rPr>
          <w:rtl w:val="0"/>
          <w:lang w:val="fa-IR"/>
        </w:rPr>
        <w:t xml:space="preserve">هیچ نداری، هیچ نمى‏فهمی، </w:t>
      </w:r>
      <w:r>
        <w:rPr>
          <w:rStyle w:val="Arabi"/>
          <w:rtl w:val="0"/>
          <w:lang w:val="fa-IR"/>
        </w:rPr>
        <w:t xml:space="preserve">جائَنى مِن العِلم </w:t>
      </w:r>
      <w:r>
        <w:rPr>
          <w:rtl w:val="0"/>
          <w:lang w:val="fa-IR"/>
        </w:rPr>
        <w:t xml:space="preserve">نه</w:t>
      </w:r>
      <w:r>
        <w:rPr>
          <w:rStyle w:val="Arabi"/>
          <w:rtl w:val="0"/>
          <w:lang w:val="fa-IR"/>
        </w:rPr>
        <w:t xml:space="preserve"> کلَّ العلم.‏</w:t>
      </w:r>
    </w:p>
    <w:p>
      <w:pPr>
        <w:pStyle w:val="SoalMatn"/>
      </w:pPr>
      <w:r>
        <w:rPr>
          <w:rtl w:val="0"/>
          <w:lang w:val="fa-IR"/>
        </w:rPr>
        <w:t xml:space="preserve">تلمیذ: </w:t>
      </w:r>
      <w:r>
        <w:rPr>
          <w:rtl w:val="0"/>
          <w:lang w:val="fa-IR"/>
        </w:rPr>
        <w:t xml:space="preserve">﴿جَآءَنِي مِنَ ٱلۡعِلۡمِ مَا لَمۡ يَأۡتِكَ﴾</w:t>
      </w:r>
      <w:r>
        <w:rPr>
          <w:rtl w:val="0"/>
          <w:lang w:val="fa-IR"/>
        </w:rPr>
        <w:t xml:space="preserve"> یعنی علم توحیدی که من به ملکوت سماوات و الارضش رسیدم‏.</w:t>
      </w:r>
    </w:p>
    <w:p>
      <w:pPr/>
      <w:r>
        <w:rPr>
          <w:rtl w:val="0"/>
          <w:lang w:val="fa-IR"/>
        </w:rPr>
        <w:t xml:space="preserve">استاد: </w:t>
      </w:r>
      <w:r>
        <w:rPr>
          <w:rtl w:val="0"/>
          <w:lang w:val="fa-IR"/>
        </w:rPr>
        <w:t xml:space="preserve">﴿جَآءَنِي مِنَ ٱلۡعِلۡمِ﴾ </w:t>
      </w:r>
      <w:r>
        <w:rPr>
          <w:rtl w:val="0"/>
          <w:lang w:val="fa-IR"/>
        </w:rPr>
        <w:t xml:space="preserve">یعنی</w:t>
      </w:r>
      <w:r>
        <w:rPr>
          <w:rStyle w:val="Arabi"/>
          <w:rtl w:val="0"/>
          <w:lang w:val="fa-IR"/>
        </w:rPr>
        <w:t xml:space="preserve"> بعضٌ مِن العلم</w:t>
      </w:r>
      <w:r>
        <w:rPr>
          <w:rtl w:val="0"/>
          <w:lang w:val="fa-IR"/>
        </w:rPr>
        <w:t xml:space="preserve">، مِن بعضیه است یعنى یک مقدارى از علم که آن مقدار از علم...‏</w:t>
      </w:r>
    </w:p>
    <w:p>
      <w:pPr>
        <w:pStyle w:val="SoalMatn"/>
      </w:pPr>
      <w:r>
        <w:rPr>
          <w:rtl w:val="0"/>
          <w:lang w:val="fa-IR"/>
        </w:rPr>
        <w:t xml:space="preserve">تلمیذ: </w:t>
      </w:r>
      <w:r>
        <w:rPr>
          <w:rtl w:val="0"/>
          <w:lang w:val="fa-IR"/>
        </w:rPr>
        <w:t xml:space="preserve">﴿مَا لَمۡ يَأۡتِكَ﴾ </w:t>
      </w:r>
      <w:r>
        <w:rPr>
          <w:rtl w:val="0"/>
          <w:lang w:val="fa-IR"/>
        </w:rPr>
        <w:t xml:space="preserve">یعنى تو هیچ ندارى.‏ این‌طور نیست که بگوید: تو پنجاه درصد دارى من شصت درصد بلکه مى‏گوید: ﴿</w:t>
      </w:r>
      <w:r>
        <w:rPr>
          <w:rtl w:val="0"/>
          <w:lang w:val="fa-IR"/>
        </w:rPr>
        <w:t xml:space="preserve">مَا لَمۡ يَأۡتِكَ﴾ </w:t>
      </w:r>
      <w:r>
        <w:rPr>
          <w:rtl w:val="0"/>
          <w:lang w:val="fa-IR"/>
        </w:rPr>
        <w:t xml:space="preserve">‏یعنی تو هیچ نداری.</w:t>
      </w:r>
    </w:p>
    <w:p>
      <w:pPr/>
      <w:r>
        <w:rPr>
          <w:rtl w:val="0"/>
          <w:lang w:val="fa-IR"/>
        </w:rPr>
        <w:t xml:space="preserve">استاد: </w:t>
      </w:r>
      <w:r>
        <w:rPr>
          <w:rtl w:val="0"/>
          <w:lang w:val="fa-IR"/>
        </w:rPr>
        <w:t xml:space="preserve">یعنى</w:t>
      </w:r>
      <w:r>
        <w:rPr>
          <w:rStyle w:val="Arabi"/>
          <w:rtl w:val="0"/>
          <w:lang w:val="fa-IR"/>
        </w:rPr>
        <w:t xml:space="preserve"> جائنى بعضُ مِن العِلم</w:t>
      </w:r>
      <w:r>
        <w:rPr>
          <w:rtl w:val="0"/>
          <w:lang w:val="fa-IR"/>
        </w:rPr>
        <w:t xml:space="preserve"> که تو ندارى، تو هیچ از </w:t>
      </w:r>
      <w:r>
        <w:rPr>
          <w:rStyle w:val="Arabi"/>
          <w:rtl w:val="0"/>
          <w:lang w:val="fa-IR"/>
        </w:rPr>
        <w:t xml:space="preserve">مِنَ العلم</w:t>
      </w:r>
      <w:r>
        <w:rPr>
          <w:rtl w:val="0"/>
          <w:lang w:val="fa-IR"/>
        </w:rPr>
        <w:t xml:space="preserve"> [که من دارم] ندارى. پس من دیگر از تو اعلم هستم، اشکالى ندارد.</w:t>
      </w:r>
    </w:p>
    <w:p>
      <w:pPr>
        <w:pStyle w:val="SoalMatn"/>
      </w:pPr>
      <w:r>
        <w:rPr>
          <w:rtl w:val="0"/>
          <w:lang w:val="fa-IR"/>
        </w:rPr>
        <w:t xml:space="preserve">تلمیذ:</w:t>
      </w:r>
      <w:r>
        <w:rPr>
          <w:rtl w:val="0"/>
          <w:lang w:val="fa-IR"/>
        </w:rPr>
        <w:t xml:space="preserve"> او که هیچى ندارد اعلم از او مى‏شود؟!</w:t>
      </w:r>
      <w:r>
        <w:rPr>
          <w:rtl w:val="0"/>
          <w:lang w:val="fa-IR"/>
        </w:rPr>
        <w:t xml:space="preserve"> </w:t>
      </w:r>
      <w:r>
        <w:rPr>
          <w:rtl w:val="0"/>
          <w:lang w:val="fa-IR"/>
        </w:rPr>
        <w:t xml:space="preserve">حضرت ابراهیم علیه‌السّلام عالم مى‏شود و او [آزر] جاهل مى‏شود</w:t>
      </w:r>
      <w:r>
        <w:rPr>
          <w:rtl w:val="0"/>
          <w:lang w:val="fa-IR"/>
        </w:rPr>
        <w:t xml:space="preserve">. </w:t>
      </w:r>
      <w:r>
        <w:rPr>
          <w:rtl w:val="0"/>
          <w:lang w:val="fa-IR"/>
        </w:rPr>
        <w:t xml:space="preserve">در یک رشته نمى‏شود تا بگوییم که آن ده درصد دارد آن بیست درصد دارد حضرت ابراهیم عالم مى‏شود و آزر جاهل‏ مى‏شود.</w:t>
      </w:r>
    </w:p>
    <w:p>
      <w:pPr/>
      <w:r>
        <w:rPr>
          <w:rtl w:val="0"/>
          <w:lang w:val="fa-IR"/>
        </w:rPr>
        <w:t xml:space="preserve">استاد: </w:t>
      </w:r>
      <w:r>
        <w:rPr>
          <w:rtl w:val="0"/>
          <w:lang w:val="fa-IR"/>
        </w:rPr>
        <w:t xml:space="preserve">نسبت به او جاهل است. بله، نسبت به آن مقداری که ندارد جاهل است ولى بنده هم خیلى اطلاعات پزشکى دارم ولى اگر قرار باشد فرض کنید که یک بیمارى پیدا بکنم به همان اطلاعات پزشکى خودم عمل مى‏کنم یا بلند مى‏شوم و به دکتر مى‏روم؟</w:t>
      </w:r>
    </w:p>
    <w:p>
      <w:pPr>
        <w:pStyle w:val="SoalMatn"/>
      </w:pPr>
      <w:r>
        <w:rPr>
          <w:rtl w:val="0"/>
          <w:lang w:val="fa-IR"/>
        </w:rPr>
        <w:t xml:space="preserve">تلمیذ: </w:t>
      </w:r>
      <w:r>
        <w:rPr>
          <w:rtl w:val="0"/>
          <w:lang w:val="fa-IR"/>
        </w:rPr>
        <w:t xml:space="preserve">عرض کردم سنخیت ‏نیست.</w:t>
      </w:r>
    </w:p>
    <w:p>
      <w:pPr/>
      <w:r>
        <w:rPr>
          <w:rtl w:val="0"/>
          <w:lang w:val="fa-IR"/>
        </w:rPr>
        <w:t xml:space="preserve">استاد: </w:t>
      </w:r>
      <w:r>
        <w:rPr>
          <w:rtl w:val="0"/>
          <w:lang w:val="fa-IR"/>
        </w:rPr>
        <w:t xml:space="preserve">بلند مى‏شوم دکتر مى‏روم چون نسبت به آن مقدار جاهل هستم.</w:t>
      </w:r>
    </w:p>
    <w:p>
      <w:pPr>
        <w:pStyle w:val="SoalMatn"/>
      </w:pPr>
      <w:r>
        <w:rPr>
          <w:rtl w:val="0"/>
          <w:lang w:val="fa-IR"/>
        </w:rPr>
        <w:t xml:space="preserve">تلمیذ: </w:t>
      </w:r>
      <w:r>
        <w:rPr>
          <w:rtl w:val="0"/>
          <w:lang w:val="fa-IR"/>
        </w:rPr>
        <w:t xml:space="preserve">اینکه شما می‌فرمایید درست است. ‏</w:t>
      </w:r>
    </w:p>
    <w:p>
      <w:pPr/>
      <w:r>
        <w:rPr>
          <w:rtl w:val="0"/>
          <w:lang w:val="fa-IR"/>
        </w:rPr>
        <w:t xml:space="preserve">استاد: او</w:t>
      </w:r>
      <w:r>
        <w:rPr>
          <w:rtl w:val="0"/>
          <w:lang w:val="fa-IR"/>
        </w:rPr>
        <w:t xml:space="preserve"> هم همین‌طور دارد مى‏گوید.</w:t>
      </w:r>
    </w:p>
    <w:p>
      <w:pPr>
        <w:pStyle w:val="SoalMatn"/>
      </w:pPr>
      <w:r>
        <w:rPr>
          <w:rtl w:val="0"/>
          <w:lang w:val="fa-IR"/>
        </w:rPr>
        <w:t xml:space="preserve">تلمیذ 1: </w:t>
      </w:r>
      <w:r>
        <w:rPr>
          <w:rtl w:val="0"/>
          <w:lang w:val="fa-IR"/>
        </w:rPr>
        <w:t xml:space="preserve">ولى اینجا این را با این نمى‏شود قیاس کرد یعنی آزر باید ده درصد داشته باشد حضرت ابراهیم بگوید که من شصت درصد دارم. ولى حضرت ابراهیم مى‏فرماید که تو اصلاً هیچى ندارى یعنی‏</w:t>
      </w:r>
      <w:r>
        <w:rPr>
          <w:rtl w:val="0"/>
          <w:lang w:val="fa-IR"/>
        </w:rPr>
        <w:t xml:space="preserve"> </w:t>
      </w:r>
      <w:r>
        <w:rPr>
          <w:rtl w:val="0"/>
          <w:lang w:val="fa-IR"/>
        </w:rPr>
        <w:t xml:space="preserve">عالم و جاهل می‌شود نه اعلم و عالم‏.</w:t>
      </w:r>
    </w:p>
    <w:p>
      <w:pPr/>
      <w:r>
        <w:rPr>
          <w:rtl w:val="0"/>
          <w:lang w:val="fa-IR"/>
        </w:rPr>
        <w:t xml:space="preserve">استاد: </w:t>
      </w:r>
      <w:r>
        <w:rPr>
          <w:rtl w:val="0"/>
          <w:lang w:val="fa-IR"/>
        </w:rPr>
        <w:t xml:space="preserve">نمى‏گوید.</w:t>
      </w:r>
    </w:p>
    <w:p>
      <w:pPr>
        <w:pStyle w:val="SoalMatn"/>
      </w:pPr>
      <w:r>
        <w:rPr>
          <w:rtl w:val="0"/>
          <w:lang w:val="fa-IR"/>
        </w:rPr>
        <w:t xml:space="preserve">تلمیذ 2</w:t>
      </w:r>
      <w:r>
        <w:rPr>
          <w:rtl w:val="0"/>
          <w:lang w:val="fa-IR"/>
        </w:rPr>
        <w:t xml:space="preserve">: تراشیدن بت علامت این است که این مقدار از علم را داشته که آن را به‌عنوان خدا می‌تراشید. آزر که بت می‌تراشید یک مقدار خدا را قبول داشته ولی به‌عنوان بت پرستش می‌کرد.</w:t>
      </w:r>
    </w:p>
    <w:p>
      <w:pPr>
        <w:pStyle w:val="SoalMatn"/>
      </w:pPr>
      <w:r>
        <w:rPr>
          <w:rtl w:val="0"/>
          <w:lang w:val="fa-IR"/>
        </w:rPr>
        <w:t xml:space="preserve">تلمیذ: </w:t>
      </w:r>
      <w:r>
        <w:rPr>
          <w:rtl w:val="0"/>
          <w:lang w:val="fa-IR"/>
        </w:rPr>
        <w:t xml:space="preserve">علم توحید و ربوبی نداشته است.</w:t>
      </w:r>
    </w:p>
    <w:p>
      <w:pPr>
        <w:pStyle w:val="Heading6"/>
      </w:pPr>
      <w:r>
        <w:rPr>
          <w:rtl w:val="0"/>
          <w:lang w:val="fa-IR"/>
        </w:rPr>
        <w:t xml:space="preserve">لزوم مقلِّد بودن نسبت به میزان جهل</w:t>
      </w:r>
    </w:p>
    <w:p>
      <w:pPr/>
      <w:r>
        <w:rPr>
          <w:rtl w:val="0"/>
          <w:lang w:val="fa-IR"/>
        </w:rPr>
        <w:t xml:space="preserve">استاد: بله،</w:t>
      </w:r>
      <w:r>
        <w:rPr>
          <w:rtl w:val="0"/>
          <w:lang w:val="fa-IR"/>
        </w:rPr>
        <w:t xml:space="preserve"> حالا آن مسئلۀ بت پرستى او فرق مى‏کند. علىٰ‌کل‌ّحال مسئله فرقى نمى‏کند چه شما بگویید که علم از یک جنس یا از دو جنس است میزان، میزان جهل است. جهل یعنى ندانستن، انسان نسبت به آن میزانى که جاهل است باید مقلِّد باشد. تمام شد! حالا صفر است باید مقلِّد باشد، سى درصد است و آن شخص صددرصد است باید نسبت به هفتاد درصدِ بعد مقلِّد باشد، اگر پنجاه درصد است نسبت به پنجاه درصد بعد باید مقلِّد باشد. مسئله مسئلۀ جهل است و جهل هم یک امر عدمى ‏است اینکه دیگر مشخص است. حالا مدام بگوییم که سنخش فرق مى‏کند یا نمی‌کند، این چه دردى از ما دوا مى‏کند؟! مرحوم آقا که مى‏فرمایند: ابراهیم علیه‌السّلام به آزر گفته که ﴿</w:t>
      </w:r>
      <w:r>
        <w:rPr>
          <w:rtl w:val="0"/>
          <w:lang w:val="fa-IR"/>
        </w:rPr>
        <w:t xml:space="preserve">مَا لَمۡ يَأۡتِكَ﴾ </w:t>
      </w:r>
      <w:r>
        <w:rPr>
          <w:rtl w:val="0"/>
          <w:lang w:val="fa-IR"/>
        </w:rPr>
        <w:t xml:space="preserve">یعنى تو نسبت به من جاهل هستى؛ حالا صددرصد جاهلى یا سى درصد جاهلى، همین جهل تو باعث مى‏شود که به من مراجعه کنى </w:t>
      </w:r>
      <w:r>
        <w:rPr>
          <w:rStyle w:val="Arabi"/>
          <w:rtl w:val="0"/>
          <w:lang w:val="fa-IR"/>
        </w:rPr>
        <w:t xml:space="preserve">وَ کَفىٰ به</w:t>
      </w:r>
      <w:r>
        <w:rPr>
          <w:rtl w:val="0"/>
          <w:lang w:val="fa-IR"/>
        </w:rPr>
        <w:t xml:space="preserve"> پس انسان باید مراجعه به اعلم بکند. تمام شد و رفت. این دیگر بحث ندارد.</w:t>
      </w:r>
    </w:p>
    <w:p>
      <w:pPr/>
      <w:r>
        <w:rPr>
          <w:rtl/>
          <w:lang w:val="fa-IR"/>
        </w:rPr>
        <w:t xml:space="preserve">علامه طباطبائی مى‏فرمایند که اصل رجوع به اعلم لازم نیست، نمى‏گویند که این استدلال آقا غلط یا درست است بلکه مى‏گویند که اینکه شما مى‏گویید: چون انسان جاهل است باید رجوع به اعلم داشته باشد، ما این را در سیرۀ عقلائیه نمى‏بینیم زیرا در سیرۀ عقلائیه افراد رجوع به اطباء مى‏کنند درحالى‌که اطباء نسبت به همه اعلم نیستند در یک امور [اعلم هستند].</w:t>
      </w:r>
    </w:p>
    <w:p>
      <w:pPr/>
      <w:r>
        <w:rPr>
          <w:rtl w:val="0"/>
          <w:lang w:val="fa-IR"/>
        </w:rPr>
        <w:t xml:space="preserve">بنده عرض مى‏کنم. نه‌خیر، اتفاقاً سیرۀ عقلائیه که سهل است خود عقل بر این مسئله تأکید دارد مگر اینکه یکی دیوانه باشد! خود عقل مراتبى را که تشخیص بدهد در همان مرتبه به اعلم مراجعه مى‏کند. آیا این غلط است یا درست است؟</w:t>
      </w:r>
    </w:p>
    <w:p>
      <w:pPr>
        <w:pStyle w:val="SoalMatn"/>
      </w:pPr>
      <w:r>
        <w:rPr>
          <w:rtl w:val="0"/>
          <w:lang w:val="fa-IR"/>
        </w:rPr>
        <w:t xml:space="preserve">تلمیذ: </w:t>
      </w:r>
      <w:r>
        <w:rPr>
          <w:rtl w:val="0"/>
          <w:lang w:val="fa-IR"/>
        </w:rPr>
        <w:t xml:space="preserve">ممکن است</w:t>
      </w:r>
      <w:r>
        <w:rPr>
          <w:rtl w:val="0"/>
          <w:lang w:val="fa-IR"/>
        </w:rPr>
        <w:t xml:space="preserve"> </w:t>
      </w:r>
      <w:r>
        <w:rPr>
          <w:rtl w:val="0"/>
          <w:lang w:val="fa-IR"/>
        </w:rPr>
        <w:t xml:space="preserve">بگوییم که آیه نسبت به نقطۀ افتراق بین عالم و اعلم همان آیه مصداق پیدا مى‏کند </w:t>
      </w:r>
      <w:r>
        <w:rPr>
          <w:rStyle w:val="Arabi"/>
          <w:rtl w:val="0"/>
          <w:lang w:val="fa-IR"/>
        </w:rPr>
        <w:t xml:space="preserve">ما لَم یَأتک مِن العِلم</w:t>
      </w:r>
      <w:r>
        <w:rPr>
          <w:rtl w:val="0"/>
          <w:lang w:val="fa-IR"/>
        </w:rPr>
        <w:t xml:space="preserve"> مى‏شود وقتی عالم را با اعلم مى‏سنجیم اعلم یک علمى دارد که عالم ندارد</w:t>
      </w:r>
    </w:p>
    <w:p>
      <w:pPr/>
      <w:r>
        <w:rPr>
          <w:rtl w:val="0"/>
          <w:lang w:val="fa-IR"/>
        </w:rPr>
        <w:t xml:space="preserve">استاد: </w:t>
      </w:r>
      <w:r>
        <w:rPr>
          <w:rtl w:val="0"/>
          <w:lang w:val="fa-IR"/>
        </w:rPr>
        <w:t xml:space="preserve">جاهل است دیگر.</w:t>
      </w:r>
    </w:p>
    <w:p>
      <w:pPr>
        <w:pStyle w:val="SoalMatn"/>
      </w:pPr>
      <w:r>
        <w:rPr>
          <w:rtl w:val="0"/>
          <w:lang w:val="fa-IR"/>
        </w:rPr>
        <w:t xml:space="preserve">تلمیذ: </w:t>
      </w:r>
      <w:r>
        <w:rPr>
          <w:rtl w:val="0"/>
          <w:lang w:val="fa-IR"/>
        </w:rPr>
        <w:t xml:space="preserve">بله، لذا همان </w:t>
      </w:r>
      <w:r>
        <w:rPr>
          <w:rStyle w:val="Arabi"/>
          <w:rtl w:val="0"/>
          <w:lang w:val="fa-IR"/>
        </w:rPr>
        <w:t xml:space="preserve">ما لَم یَأتک مِن العِلم</w:t>
      </w:r>
      <w:r>
        <w:rPr>
          <w:rtl w:val="0"/>
          <w:lang w:val="fa-IR"/>
        </w:rPr>
        <w:t xml:space="preserve"> مى‏شود مصداق پیدا ‏کند.</w:t>
      </w:r>
    </w:p>
    <w:p>
      <w:pPr>
        <w:pStyle w:val="Heading6"/>
      </w:pPr>
      <w:r>
        <w:rPr>
          <w:rtl w:val="0"/>
          <w:lang w:val="fa-IR"/>
        </w:rPr>
        <w:t xml:space="preserve">نسبی بودن اعلمیت</w:t>
      </w:r>
    </w:p>
    <w:p>
      <w:pPr/>
      <w:r>
        <w:rPr>
          <w:rtl w:val="0"/>
          <w:lang w:val="fa-IR"/>
        </w:rPr>
        <w:t xml:space="preserve">استاد: </w:t>
      </w:r>
      <w:r>
        <w:rPr>
          <w:rtl/>
          <w:lang w:val="fa-IR"/>
        </w:rPr>
        <w:t xml:space="preserve">من هم همین را دارم عرض مى‏کنم. من مى‏گویم که مسئله برگشتش به جهل است. در همان نقطه‏اى که علم دارد، او در آن نقطه [اعلم است] لذا اگر یک شخصى مقلِّد یک مجتهدى باشد شب اول برای رؤیت هلال ماه براى مجتهد ثابت نشده است اما این آقاى مقلِّد آمده خودش بالاى پشت‌بام رفته روى کوه و با همین دو چشم خودش هلال را دیده است آیا چون مجتهدش مى‏گوید که فردا ماه رمضان است او باید فردا روزه بگیرد؟! در این مقدار الآن او اعلم است مضافاً بر این، اگر خودش ندیده ولى دوتا شاهد عادل گفتند که امشب ما با همین دو چشم خودمان ماه را مشاهده کردیم، واجب است فردا افطار کند چون روز اول شوال است ولى مجتهدش مى‏گوید که براى من ثابت نشده است و بر همۀ مقلدین من واجب است که فردا را روز سى‌ام ماه رمضان قرار بدهند، آیا این مقلدى که عدلین بر او شهادت دادند باید فردا را روزه بگیرد یا بخورد؟ باید بخورد، درحالى‌که مجتهدش به روزه حکم کرده است! مجتهدش حکم بکند اما او نسبت به مجتهدش اعلم مى‏شود شما مى‏گویید که آقا چرا اعلم است؟ نسبى است؛ این نسبت به این قضیه الآن از او اعلم است و همین‌طور در بسیاری از تشخیص موضوعات [ممکن است مقلد اعلم باشد] مجتهد فقط حکم را صادر مى‏کند ولى تشخیص موضوع ممکن است براى یک مقلد روشن‌تر باشد و خبرویت و بصیرتش بیشتر از آن مجتهد باشد. پس وقتى که مجتهد بر آن مَیَعان نجاست مُسکر ناشی از مایع حکم کرد و درنظرش آمد و ثابت شد بر اینکه فلان نوع از آن مُسکر و الکلى که الآن در بازار خریدوفروش مى‏شود آن از این مایع است، بسیار خوب شخصى که مهندس شیمی و شیمیست و فلان است بیاید بگوید که نه‌خیر بنده که شغل و کارم این است این الکل با این خصوصیت که دارد گرفته مى‏شود از مایع بالاصاله نیست و برای او طاهر است. مجتهدش مى‏گوید که نجس است اما او نباید قبول کند چرا که مجتهد در تشخیص موضوع اشتباه کرده است این‌طور نیست که در همه چیز [اعلم باشد]. بله، در هر چیزى نسبت به او علم داشته باشد [باید تقلید کند] و اینجاست که انسان متوجه مى‏شود تقلید همین‌طور هرهرى نیست.</w:t>
      </w:r>
    </w:p>
    <w:p>
      <w:pPr>
        <w:pStyle w:val="Heading6"/>
      </w:pPr>
      <w:r>
        <w:rPr>
          <w:rtl w:val="0"/>
          <w:lang w:val="fa-IR"/>
        </w:rPr>
        <w:t xml:space="preserve">لزوم تقلید از روى بصیرت و علم و آگاهى</w:t>
      </w:r>
    </w:p>
    <w:p>
      <w:pPr/>
      <w:r>
        <w:rPr>
          <w:rtl/>
          <w:lang w:val="fa-IR"/>
        </w:rPr>
        <w:t xml:space="preserve">تقلید باید از روى بصیرت باشد و از روى علم و آگاهى باشد و نسبت به آن مواردی که خود مقلد [علم دارد معنا ندارد]. همۀ مقلدها که بیل بزن نیستند! یک مقلد بیل بزن داریم که غیر از بیل و کاه و یونجه چیزى نمى‏داند، یک مقلد هم داریم که من‌باب‌مثال اصلاً کسى را از نظر اطلاعات و فلان و این چیزها قبول ندارد حالا یک خدا و پیغمبر و ترس از قیامتى هست که به بنده و شما یک سلام و علیک و تعظیمى ‏ می‌کند والاّ اصلاً کسى را قبول ندارد، هردوى اینها مقلد هستند. اگر او در تشخیص موضوع آمد و تشخیص داد و یقین کرد که بر این است، خب از آن‌طرف هم بالأخره خدا و پیغمبر را قبول دارد و آدم بى‌دینى نیست پس نباید به حرف [مجتهد] گوش بدهد و اگر گوش بدهد خدا پدرش را درمى‏آورد و می‌گوید که تو که موضوع را تشخیص دادى چرا آمدى تقلید کردی؟! دین برای همه است و ما آمدیم این دین را انحصار در خودمان کردیم و در جیب خودمان گذاشتیم! دین برای همه است و هر کسى به‌دنیا مى‏آید مکلَّف است به اینکه </w:t>
      </w:r>
      <w:r>
        <w:rPr>
          <w:rStyle w:val="Arabi"/>
          <w:rtl w:val="0"/>
          <w:lang w:val="fa-IR"/>
        </w:rPr>
        <w:t xml:space="preserve">علی طِبق ما أنزلَ الله</w:t>
      </w:r>
      <w:r>
        <w:rPr>
          <w:rtl w:val="0"/>
          <w:lang w:val="fa-IR"/>
        </w:rPr>
        <w:t xml:space="preserve"> عمل بکند، تمام شد! باید در این عمل بین خود و خدا حجت داشته باشد و این حجت هم دیگر تئاتربازى که نیست که آدم بیاید بازى دربیاورد. نه‌خیر، شما مى‏گویید که آقا بنده این را مى‏فهمم، خب مى‏فهمى برو. کسى آمد و به من ‏گفت که در این قضیه من نظرم غیر از این است. گفتم: بین خود و خدا حجت داشته باش برو عمل کن. آمد گفت: ببخشید اشتباه کردم. رفت دو دوتا چهارتا کرد دید نه حساب حساب خدا نبود و یک‏ چیزهاى دیگر هم این وسط در کار بود. به او گفتم: بین خدا و خود حجت داشته باش بفرما برو. بنده موکل و ولىّ دین شما نیستم بلکه بنده یک تشخیصى دارم و طبق تشخیص خودم مى‏گویم که این است و روز قیامت باید طبق این جواب بدهم، شما هم در روز قیامت طبق تشخیص خودت باید جواب بدهی بفرما برو انجام بده.</w:t>
      </w:r>
    </w:p>
    <w:p>
      <w:pPr>
        <w:pStyle w:val="Heading6"/>
      </w:pPr>
      <w:r>
        <w:rPr>
          <w:rtl w:val="0"/>
          <w:lang w:val="fa-IR"/>
        </w:rPr>
        <w:t xml:space="preserve">فرق تقوای حضرت علی و سلمان با دیگران</w:t>
      </w:r>
    </w:p>
    <w:p>
      <w:pPr/>
      <w:r>
        <w:rPr>
          <w:rtl w:val="0"/>
          <w:lang w:val="fa-IR"/>
        </w:rPr>
        <w:t xml:space="preserve">پیغمبر صلّی الله علیه و آله و سلّم هم که می‌فرماید: «</w:t>
      </w:r>
      <w:r>
        <w:rPr>
          <w:rStyle w:val="Arabi"/>
          <w:rtl w:val="0"/>
          <w:lang w:val="fa-IR"/>
        </w:rPr>
        <w:t xml:space="preserve">علىٌ أعلمُکم، علىٌ أتقاکُم» </w:t>
      </w:r>
      <w:r>
        <w:rPr>
          <w:rtl w:val="0"/>
          <w:lang w:val="fa-IR"/>
        </w:rPr>
        <w:t xml:space="preserve">و فلان</w:t>
      </w:r>
      <w:r>
        <w:rPr>
          <w:rStyle w:val="Arabi"/>
          <w:rtl w:val="0"/>
          <w:lang w:val="fa-IR"/>
        </w:rPr>
        <w:t xml:space="preserve"> </w:t>
      </w:r>
      <w:r>
        <w:rPr>
          <w:rtl w:val="0"/>
          <w:lang w:val="fa-IR"/>
        </w:rPr>
        <w:t xml:space="preserve">یعنى اصلاً تقواى على علیه‌السّلام ارتباطى به تقواى شما ندارد؛ پیغمبر دو ماه قبل دست على را روی جهاز شتر بالا برد و او را به خلافت نصب کرد اما هجده ساعت از فوت پیغمبر نگذشته بود که شما به‌دنبال ابوبکر رفتید! این تقواى شما است ولى تقواى على چیست؟ تقواى سلمان چیست؟ تمام دنیا بیایند در تلویزیون حرف بزنند، در رادیو حرف بزنند، هر طور تئاترى دربیاورند و هر طور بازى دربیاورند، او یک نگاه مى‏کند مى‏بیند همه‌اش کشک است. این تقوا است! آیا آن سنخ تقوا با این یکى است؟ این تقوا فقط به همین چشم و گوش و فلان است.</w:t>
      </w:r>
    </w:p>
    <w:p>
      <w:pPr/>
      <w:r>
        <w:rPr>
          <w:rtl w:val="0"/>
          <w:lang w:val="fa-IR"/>
        </w:rPr>
        <w:t xml:space="preserve">من دیروز یک جایى بودم دوتا پیرمرد و پیرزنى بودند خیلی خوب و مسلمان و نمازخوان عادى و کشاورز و اینها بودند. خودشان گفتند ـ من که اصلاً مطرح نکردم ـ که ما در آن جریان که آمدیم فلان کار را کردیم به‌خاطر این بود که خودمان دیدیم که آن طرف مخالف آمدند و یک هم‌چنین کارى کردند و چون ما دیدیم آنها این کار را کردند به عِرق و حمیت دینى ما برخورد و ما آمدیم جانب طرف مقابل را گرفتیم. من هیچ نگفتم و فقط مى‏خندیدم و می‌گفتم که بله و فلان ولى یک‌دفعه گفتم که حالا اگر این کار را آن طرف مقابل براى زمین زدن این کرده باشد، چطور؟ مگر انجام نمی‌دهند؟! انجام می‌دهند. یعنى با یک دیدن، یک مسیر انتخاب مى‏کند! اصلاً روى این فکر نمى‏کند که آیا این قضیه [درست است یا نه]! ما در این دنیا الحمدلله همه طور دیدیم! هر چیزى را شما شنیدید بگویید که ممکن است. این را به شما بگویم که هر چیزى را از سفید و سیاه به سمع مبارک رسید عین بوعلى عمل کنید. داریم:</w:t>
      </w:r>
    </w:p>
    <w:p>
      <w:pPr>
        <w:pStyle w:val="NaghlegholMatn"/>
      </w:pPr>
      <w:r>
        <w:rPr>
          <w:rStyle w:val="Arabi"/>
          <w:rtl w:val="0"/>
          <w:lang w:val="fa-IR"/>
        </w:rPr>
        <w:t xml:space="preserve">كُلُّ ما قَرَعَ سَمعَكَ من الغَرائِبِ فَذَرهُ فى بُقعَةِ الإمكان ما لم یذُدكَ عَنه قائمُ البرهان.</w:t>
      </w:r>
      <w:r>
        <w:rPr>
          <w:rStyle w:val="FootnoteReference"/>
        </w:rPr>
        <w:footnoteReference w:id="13"/>
      </w:r>
    </w:p>
    <w:p>
      <w:pPr/>
      <w:r>
        <w:rPr>
          <w:rtl w:val="0"/>
          <w:lang w:val="fa-IR"/>
        </w:rPr>
        <w:t xml:space="preserve">گفتم که اى بوعلى خدا پدرت را بیامرزد که تو از هفتصد سال پیش فهمیدى که چه بر سر ما آمده است! هر چیزى را که از این به بعد نسبت به قبل و نسبت به بعد شنیدى </w:t>
      </w:r>
      <w:r>
        <w:rPr>
          <w:rStyle w:val="Arabi"/>
          <w:rtl w:val="0"/>
          <w:lang w:val="fa-IR"/>
        </w:rPr>
        <w:t xml:space="preserve">فَذرهُ فى بُقعةِ الإمکان </w:t>
      </w:r>
      <w:r>
        <w:rPr>
          <w:rtl w:val="0"/>
          <w:lang w:val="fa-IR"/>
        </w:rPr>
        <w:t xml:space="preserve">آن را در یک کوزه بگذار و بگو: بله، ممکن است باشد. بالأخره ما دیدیم آنچه را که اصلاً نه‌تنها تصورش را نمى‏کردیم و خوابش را هم نمى‏دیدیم و به روح بابا و جدّ و آبادمان تا حضرت آدم علیه‌السّلام هم که آنها بخواهند تصور بکنند نمى‏فهمیدیم! یعنى شما نگاه بکنید بیچاره یک نفر که تقوا دارد و دارد نماز مى‏خواند و روزه مى‏گیرد ...،اینجاست که پدر ما زبانش مو درآورد و سرش صدا برداشت که مقلِّد نباید دستش را در دست هر کسى بگذارد! انسان نباید به‌دنبال هرچیزى برود و هرچیزی را نباید تقلید کند باید برود تحقیق و فلان کند. علامه طباطبائی که مى‏فرمود: اگر دو سال هم بروید و بگردید تا مرجعتان را پیدا کنید آیا ارزش ندارد؟! براى همین بود! آقاجان فقط به ریش تا دَم ناف نگاه نکن، غیر از ریش چیزهاى دیگری هم این وسط هست! او مى‏گوید که بابا یک‌خرده دیگر نگاه کن! مردم همین هستند. </w:t>
      </w:r>
      <w:r>
        <w:rPr>
          <w:rStyle w:val="RevayatArabi"/>
          <w:rtl w:val="0"/>
          <w:lang w:val="fa-IR"/>
        </w:rPr>
        <w:t xml:space="preserve">«علىٌ اتقاکُم»</w:t>
      </w:r>
      <w:r>
        <w:rPr>
          <w:rtl w:val="0"/>
          <w:lang w:val="fa-IR"/>
        </w:rPr>
        <w:t xml:space="preserve"> یعنى تقوایش دیگر تقواى چشمى نیست و تقوایش دیگر تقواى جمعیتى نیست بلکه تقوایش تقواى اتصال سِرّ است آن تقوا است. </w:t>
      </w:r>
      <w:r>
        <w:rPr>
          <w:rStyle w:val="RevayatArabi"/>
          <w:rtl w:val="0"/>
          <w:lang w:val="fa-IR"/>
        </w:rPr>
        <w:t xml:space="preserve">«علىٌ اعلمُکم» </w:t>
      </w:r>
      <w:r>
        <w:rPr>
          <w:rtl w:val="0"/>
          <w:lang w:val="fa-IR"/>
        </w:rPr>
        <w:t xml:space="preserve">یعنى علم على دیگر علم گوش و سمعى نیست بلکه سنخۀ علم على و بینش على فرق مى‏کند.</w:t>
      </w:r>
    </w:p>
    <w:p>
      <w:pPr/>
      <w:r>
        <w:rPr>
          <w:rtl w:val="0"/>
          <w:lang w:val="fa-IR"/>
        </w:rPr>
        <w:t xml:space="preserve">لذا مرحوم آقا یک چیز عجیبى داشتند که این را من نمى‏دانم گفتم یا نه، یک روز، روز عید غدیر بود در همان تهران که بودیم مجلس بود ـ یا روز سیزده رجب بود یا روز عید غدیر بود ـ یکى از همین دوستان که در همان کوچۀ ما هم منزل ایشان بود و از آقایان بازارى بود و خیلى با همۀ آقایان ارتباط داشت؛ با آقاى خوانسارى و خیلى‏ها هم ارتباط داشت، او هم در همان‏ مجلس شرکت کرد و بعد از اینکه مجلس تمام شده بود او از مرحوم آقا یک سؤال کرد و گفت که آقا این </w:t>
      </w:r>
      <w:r>
        <w:rPr>
          <w:rStyle w:val="RevayatArabi"/>
          <w:rtl w:val="0"/>
          <w:lang w:val="fa-IR"/>
        </w:rPr>
        <w:t xml:space="preserve">«ضربةُ علىِّ یومَ الخَندق أفضلُ مِن عبادةِ الثَّقلین»</w:t>
      </w:r>
      <w:r>
        <w:rPr>
          <w:rStyle w:val="FootnoteReference"/>
        </w:rPr>
        <w:footnoteReference w:id="14"/>
      </w:r>
      <w:r>
        <w:rPr>
          <w:rStyle w:val="RevayatArabi"/>
          <w:rtl w:val="0"/>
          <w:lang w:val="fa-IR"/>
        </w:rPr>
        <w:t xml:space="preserve"> </w:t>
      </w:r>
      <w:r>
        <w:rPr>
          <w:rtl w:val="0"/>
          <w:lang w:val="fa-IR"/>
        </w:rPr>
        <w:t xml:space="preserve">یعنى چه؟ خب الآن آن‌طورى که دارند تفسیر مى‏کنند [درست نیست] حتى بنده هم خیلى شنیدم، از مرحوم مطهرى هم شنیدم که چون جنگ جنگ سرنوشت است و نمى‏دانم تمام کفر در برابر ایمان است اگر ضربت على علیه‌السّلام نمى‏آمد دیگر اسمى‏ از اسلام نبود و از این مطالب که این درست است و مطالب مطالب خلافى نیست و واقعاً جنگ خندق جنگ سرنوشت بود و به آن جنگ احزاب هم مى‏گفتند که اصلاً آمده بودند کار را تمام کنند. یک نرّه خرى آورده بودند که شتر به جاى سپر برمی‌داشت مى‏گذاشت! آن عمر بن عبدود یک چیز عجیبى بود! یعنى اصلاً آمده بودند کار را تمام کنند لذا وقتى که </w:t>
      </w:r>
      <w:r>
        <w:rPr>
          <w:rStyle w:val="Arabi"/>
          <w:rtl w:val="0"/>
          <w:lang w:val="fa-IR"/>
        </w:rPr>
        <w:t xml:space="preserve">هَل مِن مُبارز</w:t>
      </w:r>
      <w:r>
        <w:rPr>
          <w:rtl w:val="0"/>
          <w:lang w:val="fa-IR"/>
        </w:rPr>
        <w:t xml:space="preserve"> طلب کرد کسى اصلاً نیامد! دیدند که بابا او اگر کسی را فوت کند شخص بالاى چنار رفته است! حالا بخواهد دست به شمشیر ببرد و چه‌کار بکند واویلا!! نگاه کردن به قیافه‏اش دیگر بس است که طرف دیگر... بله، مسئله از چیزهای دیگر گذشته است و باید حمام برود! لذا فقط یکى بلند شد و آن بندۀ خدا امیرالمؤمنین علیه‌السّلام بود. باید هم او بلند می‌شد. همین سیرۀ عقلائیه که می‌فرمایید همۀ نگاه‌ها یک‌دفعه سراغ ایشان رفت و بندۀ خدا فقط یکی این وسط بود که [حامی] پیغمبر بود [تا مبارزه] کند لذا حضرت رسول صلّى الله علیه و آله و سلّم فرمودند که «</w:t>
      </w:r>
      <w:r>
        <w:rPr>
          <w:rStyle w:val="RevayatArabi"/>
          <w:bCs/>
          <w:rtl/>
          <w:lang w:val="fa-IR"/>
        </w:rPr>
        <w:t xml:space="preserve">کلُّ الإیمان وقفَ أمامَ الکفرِ کُلّه».</w:t>
      </w:r>
      <w:r>
        <w:rPr>
          <w:rStyle w:val="FootnoteReference"/>
        </w:rPr>
        <w:footnoteReference w:id="15"/>
      </w:r>
      <w:r>
        <w:rPr>
          <w:rStyle w:val="RevayatArabi"/>
          <w:rtl w:val="0"/>
          <w:lang w:val="fa-IR"/>
        </w:rPr>
        <w:t xml:space="preserve"> </w:t>
      </w:r>
      <w:r>
        <w:rPr>
          <w:rtl w:val="0"/>
          <w:lang w:val="fa-IR"/>
        </w:rPr>
        <w:t xml:space="preserve">این را ایشان فرمودند و درست است واقعاً قضیه این است که مقابلۀ ایمان و کفر بود و اگر در آن شکست مى‏خوردند دیگر خبرى از اسلام نبود یعنی مسئلۀ اسلام فاتحه‏اش خوانده مى‏شد این درست است.</w:t>
      </w:r>
    </w:p>
    <w:p>
      <w:pPr>
        <w:pStyle w:val="Heading6"/>
      </w:pPr>
      <w:r>
        <w:rPr>
          <w:rtl w:val="0"/>
          <w:lang w:val="fa-IR"/>
        </w:rPr>
        <w:t xml:space="preserve">تفسیر علامه طهرانی از حدیث «</w:t>
      </w:r>
      <w:r>
        <w:rPr>
          <w:rStyle w:val="Arabi"/>
          <w:rtl w:val="0"/>
          <w:lang w:val="fa-IR"/>
        </w:rPr>
        <w:t xml:space="preserve">ضربةُ علىِّ یومَ الخَندق أفضلُ مِن عبادةِ الثَّقلین</w:t>
      </w:r>
      <w:r>
        <w:rPr>
          <w:rtl w:val="0"/>
          <w:lang w:val="fa-IR"/>
        </w:rPr>
        <w:t xml:space="preserve">»</w:t>
      </w:r>
    </w:p>
    <w:p>
      <w:pPr/>
      <w:r>
        <w:rPr>
          <w:rtl w:val="0"/>
          <w:lang w:val="fa-IR"/>
        </w:rPr>
        <w:t xml:space="preserve">اما حالا ما بیاییم ببینیم واقعاً این بود؟ این</w:t>
      </w:r>
      <w:r>
        <w:rPr>
          <w:rStyle w:val="RevayatArabi"/>
          <w:rtl w:val="0"/>
          <w:lang w:val="fa-IR"/>
        </w:rPr>
        <w:t xml:space="preserve"> «ضربةُ علىِّ یومَ الخَندق أفضلُ مِن عبادةِ الثَّقلین» </w:t>
      </w:r>
      <w:r>
        <w:rPr>
          <w:rtl w:val="0"/>
          <w:lang w:val="fa-IR"/>
        </w:rPr>
        <w:t xml:space="preserve">این افضلیت به چه برمى‏گردد؟ فقط به همین برمی‌گردد یااینکه نه؟ البته مرحوم آقا [افضلیت را] یک معناى کلى کردند که این ضربت هم در همان قرار مى‏گیرد. ایشان مى‏فرمودند که امیرالمؤمنین در آن روز از اتصال با پروردگار حالتى داشت و حالت توجهى که به آن عالم‏ ربوبى داشت ـ چون جنگ خندق خیلى عجیب بود و با خیبر و اینها فرق مى‏کرد آنجا هم امیرالمؤمنین رفت مرحب خیبری [را کشت] و اینها را چه کرد و آن جریان بیمارى چشم حضرت پیش آمد. «</w:t>
      </w:r>
      <w:r>
        <w:rPr>
          <w:rStyle w:val="RevayatArabi"/>
          <w:rtl w:val="0"/>
          <w:lang w:val="fa-IR"/>
        </w:rPr>
        <w:t xml:space="preserve">لَأُعطینَّ الرّایةَ غَداً رَجلاً یُحبُّ الله و رَسولهُ و یُحبّهُ اللهُ ورسولهُ كَرَّارٌ غَیرُ فَرَّارٍ لا یَرجعُ حَتّى یَفتحَ اللهُ على یَدیه»</w:t>
      </w:r>
      <w:r>
        <w:rPr>
          <w:rStyle w:val="FootnoteReference"/>
        </w:rPr>
        <w:footnoteReference w:id="16"/>
      </w:r>
      <w:r>
        <w:rPr>
          <w:rtl w:val="0"/>
          <w:lang w:val="fa-IR"/>
        </w:rPr>
        <w:t xml:space="preserve"> آن هم در آنجا بود ولى باز قضیۀ روز خندق فرق مى‏کرد ـ حال و هواى امیرالمؤمنین در روز خندق خیلى تفاوت داشت آن حالى که حضرت در آنجا داشت آن حال حالتى است که </w:t>
      </w:r>
      <w:r>
        <w:rPr>
          <w:rStyle w:val="Arabi"/>
          <w:rtl w:val="0"/>
          <w:lang w:val="fa-IR"/>
        </w:rPr>
        <w:t xml:space="preserve">لا یُساویه الشَی‏ء</w:t>
      </w:r>
      <w:r>
        <w:rPr>
          <w:rtl w:val="0"/>
          <w:lang w:val="fa-IR"/>
        </w:rPr>
        <w:t xml:space="preserve"> هیچ چیزی با آن مساوى نبود یعنى حضرت در یک افق دیگر بود. بعد عبارت ایشان این بود در آن افق، نمازى که مى‏خواند </w:t>
      </w:r>
      <w:r>
        <w:rPr>
          <w:rStyle w:val="Arabi"/>
          <w:rtl w:val="0"/>
          <w:lang w:val="fa-IR"/>
        </w:rPr>
        <w:t xml:space="preserve">لا یُساویه الصَلاة أحد</w:t>
      </w:r>
      <w:r>
        <w:rPr>
          <w:rtl w:val="0"/>
          <w:lang w:val="fa-IR"/>
        </w:rPr>
        <w:t xml:space="preserve">! خب حالا این صلاة افراد در روى زمین هزار نفر باشند </w:t>
      </w:r>
      <w:r>
        <w:rPr>
          <w:rStyle w:val="Arabi"/>
          <w:rtl w:val="0"/>
          <w:lang w:val="fa-IR"/>
        </w:rPr>
        <w:t xml:space="preserve">لا یُساویه</w:t>
      </w:r>
      <w:r>
        <w:rPr>
          <w:rtl w:val="0"/>
          <w:lang w:val="fa-IR"/>
        </w:rPr>
        <w:t xml:space="preserve">، یک میلیون بشوند </w:t>
      </w:r>
      <w:r>
        <w:rPr>
          <w:rStyle w:val="Arabi"/>
          <w:rtl w:val="0"/>
          <w:lang w:val="fa-IR"/>
        </w:rPr>
        <w:t xml:space="preserve">لا یُساویه</w:t>
      </w:r>
      <w:r>
        <w:rPr>
          <w:rtl w:val="0"/>
          <w:lang w:val="fa-IR"/>
        </w:rPr>
        <w:t xml:space="preserve">، یک ملیارد بشوند</w:t>
      </w:r>
      <w:r>
        <w:rPr>
          <w:rStyle w:val="Arabi"/>
          <w:rtl w:val="0"/>
          <w:lang w:val="fa-IR"/>
        </w:rPr>
        <w:t xml:space="preserve"> لا یُساویه</w:t>
      </w:r>
      <w:r>
        <w:rPr>
          <w:rtl w:val="0"/>
          <w:lang w:val="fa-IR"/>
        </w:rPr>
        <w:t xml:space="preserve">، صد میلیارد سال </w:t>
      </w:r>
      <w:r>
        <w:rPr>
          <w:rStyle w:val="Arabi"/>
          <w:rtl w:val="0"/>
          <w:lang w:val="fa-IR"/>
        </w:rPr>
        <w:t xml:space="preserve">لا یُساویه</w:t>
      </w:r>
      <w:r>
        <w:rPr>
          <w:rtl w:val="0"/>
          <w:lang w:val="fa-IR"/>
        </w:rPr>
        <w:t xml:space="preserve">، امسال </w:t>
      </w:r>
      <w:r>
        <w:rPr>
          <w:rStyle w:val="Arabi"/>
          <w:rtl w:val="0"/>
          <w:lang w:val="fa-IR"/>
        </w:rPr>
        <w:t xml:space="preserve">لا یُساویه</w:t>
      </w:r>
      <w:r>
        <w:rPr>
          <w:rtl w:val="0"/>
          <w:lang w:val="fa-IR"/>
        </w:rPr>
        <w:t xml:space="preserve">، سال دیگر </w:t>
      </w:r>
      <w:r>
        <w:rPr>
          <w:rStyle w:val="Arabi"/>
          <w:rtl w:val="0"/>
          <w:lang w:val="fa-IR"/>
        </w:rPr>
        <w:t xml:space="preserve">لا یُساویه</w:t>
      </w:r>
      <w:r>
        <w:rPr>
          <w:rtl w:val="0"/>
          <w:lang w:val="fa-IR"/>
        </w:rPr>
        <w:t xml:space="preserve">، تا قیامت </w:t>
      </w:r>
      <w:r>
        <w:rPr>
          <w:rStyle w:val="Arabi"/>
          <w:rtl w:val="0"/>
          <w:lang w:val="fa-IR"/>
        </w:rPr>
        <w:t xml:space="preserve">لا یُساویه </w:t>
      </w:r>
      <w:r>
        <w:rPr>
          <w:rtl w:val="0"/>
          <w:lang w:val="fa-IR"/>
        </w:rPr>
        <w:t xml:space="preserve">و سال قبل </w:t>
      </w:r>
      <w:r>
        <w:rPr>
          <w:rStyle w:val="Arabi"/>
          <w:rtl w:val="0"/>
          <w:lang w:val="fa-IR"/>
        </w:rPr>
        <w:t xml:space="preserve">لا یُساویه</w:t>
      </w:r>
      <w:r>
        <w:rPr>
          <w:rtl w:val="0"/>
          <w:lang w:val="fa-IR"/>
        </w:rPr>
        <w:t xml:space="preserve"> چون اصلاً افق فرق مى‏کند! در آنجا کثرت عددى و کمیّت ملاحظه نمى‏شود بلکه کثرت کیفى است یعنى امیرالمؤمنین علیه‌السّلام از اتصال سرّ در یک سطحى بود که بقیه نبودند. شما یک را فرض کنید؛ شما یک 1 اینجا بگذار و بعد خط فاصله [بگذار]، بعد یک 1 دیگر، سپس خط فاصله و بعد 1 دیگر ...، صد کیلومتر همین‌طورى 1 و خط فاصله، آخرش 1 است! یعنى صد کیلومتر 1! نه‌اینکه یک به اضافۀ یک و دو به اضافۀ یک، یکی‌یکی بالا برود. نه، 1 و خط فاصله؛ 1 همان 1 است یعنی دوتا یک نه دو، سه‌تا یک، صد میلیارد یک تا قیامت یک همۀ پیغمبران یک، حالا پیغمبران بالاتر و حساب‌هایشان فرق مى‏کند ولى باز امیرالمؤمنین بالاتر است یعنى در یک افقى است که </w:t>
      </w:r>
      <w:r>
        <w:rPr>
          <w:rStyle w:val="Arabi"/>
          <w:rtl w:val="0"/>
          <w:lang w:val="fa-IR"/>
        </w:rPr>
        <w:t xml:space="preserve">لا یُساویه أحد.</w:t>
      </w:r>
      <w:r>
        <w:rPr>
          <w:rtl w:val="0"/>
          <w:lang w:val="fa-IR"/>
        </w:rPr>
        <w:t xml:space="preserve"> حالا او در نماز و انفاق و روزه باشد </w:t>
      </w:r>
      <w:r>
        <w:rPr>
          <w:rStyle w:val="Arabi"/>
          <w:rtl w:val="0"/>
          <w:lang w:val="fa-IR"/>
        </w:rPr>
        <w:t xml:space="preserve">لا یُساویه</w:t>
      </w:r>
      <w:r>
        <w:rPr>
          <w:rtl w:val="0"/>
          <w:lang w:val="fa-IR"/>
        </w:rPr>
        <w:t xml:space="preserve"> است</w:t>
      </w:r>
      <w:r>
        <w:rPr>
          <w:rStyle w:val="Arabi"/>
          <w:rtl w:val="0"/>
          <w:lang w:val="fa-IR"/>
        </w:rPr>
        <w:t xml:space="preserve">؛</w:t>
      </w:r>
      <w:r>
        <w:rPr>
          <w:rtl w:val="0"/>
          <w:lang w:val="fa-IR"/>
        </w:rPr>
        <w:t xml:space="preserve"> روزه‌ای که امیرالمؤمنین مى‏گرفت با روزه‌ای که ما مى‏گیریم یکى است؟! خب یکى نیست دیگر. [روزۀ ما با] آن روزه‏اى که اولیاء خدا مى‏گیرند یکى است؟! آدم از روزه گرفتن خودش خنده‏اش مى‏گیرد! این با ما یکى است؟! چیزهایى که ما دیدیم از آن حالات آنها در هنگام روزه و فلان و این حرف‌ها که‏ اصلاً چه وضعیتى داشتند که نمى‏شود بگوییم، خودمان مأیوس مى‏شویم و از وضعیت خودمان آیس مى‏شویم</w:t>
      </w:r>
      <w:r>
        <w:rPr>
          <w:rStyle w:val="Arabi"/>
          <w:rtl w:val="0"/>
          <w:lang w:val="fa-IR"/>
        </w:rPr>
        <w:t xml:space="preserve"> ﴿</w:t>
      </w:r>
      <w:r>
        <w:rPr>
          <w:rtl w:val="0"/>
          <w:lang w:val="fa-IR"/>
        </w:rPr>
        <w:t xml:space="preserve">إِلَّا مَا رَحِمَ رَبِّيٓ</w:t>
      </w:r>
      <w:r>
        <w:rPr>
          <w:rStyle w:val="Arabi"/>
          <w:rtl w:val="0"/>
          <w:lang w:val="fa-IR"/>
        </w:rPr>
        <w:t xml:space="preserve">﴾</w:t>
      </w:r>
      <w:r>
        <w:rPr>
          <w:rStyle w:val="FootnoteReference"/>
        </w:rPr>
        <w:footnoteReference w:id="17"/>
      </w:r>
      <w:r>
        <w:rPr>
          <w:rStyle w:val="Arabi"/>
          <w:rtl w:val="0"/>
          <w:lang w:val="fa-IR"/>
        </w:rPr>
        <w:t xml:space="preserve"> </w:t>
      </w:r>
      <w:r>
        <w:rPr>
          <w:rtl w:val="0"/>
          <w:lang w:val="fa-IR"/>
        </w:rPr>
        <w:t xml:space="preserve">فرض کنید که</w:t>
      </w:r>
      <w:r>
        <w:rPr>
          <w:rStyle w:val="Arabi"/>
          <w:rtl w:val="0"/>
          <w:lang w:val="fa-IR"/>
        </w:rPr>
        <w:t xml:space="preserve"> </w:t>
      </w:r>
      <w:r>
        <w:rPr>
          <w:rtl w:val="0"/>
          <w:lang w:val="fa-IR"/>
        </w:rPr>
        <w:t xml:space="preserve">در روزه یکى است آیا در همان مقاتلۀ با کفار هم یکى است؟ حال امیرالمؤمنین در هنگام ضربت زدن یکى است و در هنگام مواجهه با او یکى است؟ «</w:t>
      </w:r>
      <w:r>
        <w:rPr>
          <w:rStyle w:val="RevayatArabi"/>
          <w:rtl w:val="0"/>
          <w:lang w:val="fa-IR"/>
        </w:rPr>
        <w:t xml:space="preserve">ضَربةُ علىّ»</w:t>
      </w:r>
      <w:r>
        <w:rPr>
          <w:rtl w:val="0"/>
          <w:lang w:val="fa-IR"/>
        </w:rPr>
        <w:t xml:space="preserve"> در زیرمجموعۀ همان اتصال و حالش مى‏رود و در آنجا قرار مى‏گیرد لذا «</w:t>
      </w:r>
      <w:r>
        <w:rPr>
          <w:rStyle w:val="RevayatArabi"/>
          <w:rtl w:val="0"/>
          <w:lang w:val="fa-IR"/>
        </w:rPr>
        <w:t xml:space="preserve">ضَربةُ علىٌّ»</w:t>
      </w:r>
      <w:r>
        <w:rPr>
          <w:rtl w:val="0"/>
          <w:lang w:val="fa-IR"/>
        </w:rPr>
        <w:t xml:space="preserve"> مى‏شود «</w:t>
      </w:r>
      <w:r>
        <w:rPr>
          <w:rStyle w:val="RevayatArabi"/>
          <w:rtl w:val="0"/>
          <w:lang w:val="fa-IR"/>
        </w:rPr>
        <w:t xml:space="preserve">أفضل مِن عِبادةِ ثَقلین»</w:t>
      </w:r>
      <w:r>
        <w:rPr>
          <w:rtl w:val="0"/>
          <w:lang w:val="fa-IR"/>
        </w:rPr>
        <w:t xml:space="preserve"> نه‌تنها [در آن بلکه] در همه چیز، در آن حال که امیرالمؤمنین این عمل را انجام داد هیچ‌کس تا روز قیامت نمى‏تواند آن حال مواجهه با دشمن را داشته باشد! ما در حال مواجهه با دشمن خیلى خیلى به خودمان فشار بیاوریم و مثلاً یک اخلاصى را در خودمان زنده بکنیم و یا به‌وجود بیاوریم آیا مى‏توانیم به آن حال امیرالمؤمنین در هنگامی که این ضربت را داشت می‌زد برسیم که چه فکر مى‏کرد و چه بود و چه وضعیتى داشت؟! اصلاً اصلاً نمى‏توانیم بفهمیم چون اصلاً نیستیم! اصلاً نیستیم که بخواهیم بفهمیم! همین‌قدر چون پیغمبر صلّی الله علیه و آله و سلّم فرمود مى‏فهمیم یک خبرى است والاّ اگر این را هم نمى‏گفتند ما مى‏گفتیم که بالأخره زد دیگر و یک هم‌چنین آدم غول بى شاخ و دمى ‏را به زمین انداخت و هورا بکشیم و کف بزنیم اسلام برنده شد و او روى زمین افتاد! ولى امیرالمؤمنین نه، مولانا آن حال امیرالمؤمنین را فهمید که آن شعرها را گفت، مولانا در کتابش این حرف آقا را ترجمه و تفسیر کرد؛</w:t>
      </w:r>
    </w:p>
    <w:p>
      <w:pPr>
        <w:pStyle w:val="She'rMatn"/>
      </w:pPr>
      <w:r>
        <w:rPr>
          <w:rtl w:val="0"/>
          <w:lang w:val="fa-IR"/>
        </w:rPr>
        <w:t xml:space="preserve">از على آموز اخلاص عمل *** شیر حق را دان منزه از دغل</w:t>
      </w:r>
    </w:p>
    <w:p>
      <w:pPr>
        <w:pStyle w:val="She'rMatn"/>
      </w:pPr>
      <w:r>
        <w:rPr>
          <w:rtl w:val="0"/>
          <w:lang w:val="fa-IR"/>
        </w:rPr>
        <w:t xml:space="preserve">او خدو انداخت بر روى على *** افتخار هر نبى و هر ولى</w:t>
      </w:r>
      <w:r>
        <w:rPr>
          <w:rStyle w:val="FootnoteReference"/>
        </w:rPr>
        <w:footnoteReference w:id="18"/>
      </w:r>
    </w:p>
    <w:p>
      <w:pPr/>
      <w:r>
        <w:rPr>
          <w:rtl w:val="0"/>
          <w:lang w:val="fa-IR"/>
        </w:rPr>
        <w:t xml:space="preserve">والاّ خب بله شاید رستم دستان شاهنامه‏اى ـ نه‌اینکه حالا واقعیت داشته یا نداشته و هم‌چنین چیزی بوده یا نبوده ـ [حالا فرضاً] مى‏گوییم که هم‌چنین پهلوانى بوده شاید جلوى عمرو بن عبدود قرار مى‏گرفت عمرو بن عبدود را از پا درمى‏آورد پهلوان زورش بیشتر است و او کمتر است دیگر. زدن زدن است دیگر حالا او زورش قوی‌تر است. درمقابل بنده هم عمرو بن عبدود باشد ولى وقتى که دست بنده یک آرپی‌جى باشد حالا هزارتا عمرو بن عبدود هم باشد او را به هوا مى‏برمش، آن دیگر تفاوتى ندارد حالا فرض کن من هم سى کیلو وزنم بیشتر نباشد اما آن سلاح است که کاربرد دارد و آن دارد کار انجام مى‏دهد. نه، این حالت امیرالمؤمنین و آن نگرشش در هنگام وارد کردن ضربت که به چه دارد مى‏زند و چه طرفی دارد انجام مى‏دهد و چه خصوصیاتى دارد انجام مى‏دهد و وقتى که آب دهان مى‏اندازد دست نگه مى‏دارد و او را ازبین نمى‏برد، مى‏رود و آن جنبۀ اخلاص را وقتى در خودش دید و دید دیگر صاف است و کشتن و نکشتن برایش یکى است وقتی دید این‌طور است خب حالا طبق تکلیف باید بیاید بزند بُکشد، همین‌طور داد و بیداد بِکشد خوب نیست و گناه دارد باید بیاید بزند و ازبین ببرد. اینها را چه کسی می‌آید انجام می‌دهد؟!</w:t>
      </w:r>
    </w:p>
    <w:p>
      <w:pPr>
        <w:pStyle w:val="SoalMatn"/>
      </w:pPr>
      <w:r>
        <w:rPr>
          <w:rtl w:val="0"/>
          <w:lang w:val="fa-IR"/>
        </w:rPr>
        <w:t xml:space="preserve">تلمیذ</w:t>
      </w:r>
      <w:r>
        <w:rPr>
          <w:rtl w:val="0"/>
          <w:lang w:val="fa-IR"/>
        </w:rPr>
        <w:t xml:space="preserve">: در حضرت که شائبۀ نفسانیه نبود.</w:t>
      </w:r>
    </w:p>
    <w:p>
      <w:pPr/>
      <w:r>
        <w:rPr>
          <w:rtl w:val="0"/>
          <w:lang w:val="fa-IR"/>
        </w:rPr>
        <w:t xml:space="preserve">استاد: </w:t>
      </w:r>
      <w:r>
        <w:rPr>
          <w:rtl w:val="0"/>
          <w:lang w:val="fa-IR"/>
        </w:rPr>
        <w:t xml:space="preserve">نه،‏ اما بالأخره یک حرکتی آدم می‌کند. بله، نفس نداشت اما خب حضرت در همان موقع شاید در حال مجاهده و مراقبه بود. مراقبه هم نداشت؟! یعنی چوب بود یا نه؟</w:t>
      </w:r>
    </w:p>
    <w:p>
      <w:pPr>
        <w:pStyle w:val="SoalMatn"/>
      </w:pPr>
      <w:r>
        <w:rPr>
          <w:rtl w:val="0"/>
          <w:lang w:val="fa-IR"/>
        </w:rPr>
        <w:t xml:space="preserve">تلمیذ:</w:t>
      </w:r>
      <w:r>
        <w:rPr>
          <w:rtl w:val="0"/>
          <w:lang w:val="fa-IR"/>
        </w:rPr>
        <w:t xml:space="preserve"> صددرصد بود.</w:t>
      </w:r>
    </w:p>
    <w:p>
      <w:pPr>
        <w:pStyle w:val="Heading6"/>
      </w:pPr>
      <w:r>
        <w:rPr>
          <w:rtl w:val="0"/>
          <w:lang w:val="fa-IR"/>
        </w:rPr>
        <w:t xml:space="preserve">لزوم تدبیر ولیّ خدا در امور</w:t>
      </w:r>
    </w:p>
    <w:p>
      <w:pPr/>
      <w:r>
        <w:rPr>
          <w:rtl w:val="0"/>
          <w:lang w:val="fa-IR"/>
        </w:rPr>
        <w:t xml:space="preserve">استاد: </w:t>
      </w:r>
      <w:r>
        <w:rPr>
          <w:rtl w:val="0"/>
          <w:lang w:val="fa-IR"/>
        </w:rPr>
        <w:t xml:space="preserve">همان، چون صددرصد است این است و حسن قضیه هم همین است که به ما بیایند بگویند که چقدر باید دقت کنیم و حساب کنیم! بزرگ‌ترین دشمن خدا که آمده اسلام را ازبین ببرد نباید [با او] این کار را کرد. بزرگ‌ترین دشمن خدا که آمده اسلام را ازبین ببرد نباید چیز بکنی و باید خودت حساب کنی آن دشمن هست ولى خودت این وسط نباید ببازی! غصۀ دین من را مى‏خورى یا غصۀ ‏خودت را می‌خوری؟! اگر غصۀ دین من را مى‏خورى من مى‏گویم که این دشمن خدا را نکُش به تو چه مربوط است؟! ما آمدیم جایمان را با خدا عوضى گرفتیم؛ مگر خدا نمى‏گوید که این دشمن است؟! می‌گوید: بنده دلم مى‏خواهد دشمنم باشد، به تو چه ربطى دارد؟! تو باید وظیفۀ خودت را انجام بدهى! این وسط است که ما چون این دو تکلیف را باهم خلط کردیم و خودمان را به‌جاى خدا گذاشتیم خودمان مى‏بریم، مى‏دوزیم، عمل مى‏کنیم و می‌پوشیم! امیرالمؤمنین علیه‌السّلام این‌طور نبود و آن‌طرف را نگاه مى‏کرد که از آنجا چه قضیه‌ای دارد مى‏آید و خودش را کنار گذاشته بود! اگر یک‌دفعه قضا بر این مى‏شد و از خدا در همان موقع یک‌دفعه دستور مى‏آمد که بنده تقدیرم برگشته و باید بیاید و بگیرد و اسلام را ازبین ببرد امیرالمؤمنین صاف شمشیر را غلاف مى‏کرد و پیش پیغمبر برمى‏گشت و مى‏گفت: ما نیستیم! او نگاه به این نمى‏کند که حالا اگر برمى‏گردد چه مى‏گویند و چه‌کار مى‏کنند! قضیه خیلى مهم و دقیق است! اینکه مى‏گویند: باید ولىّ خدا مدبّر امور باشد براى همین است ولىّ مى‏فهمد باید چه بکند!</w:t>
      </w:r>
    </w:p>
    <w:p>
      <w:pPr>
        <w:pStyle w:val="SoalMatn"/>
      </w:pPr>
      <w:r>
        <w:rPr>
          <w:rtl w:val="0"/>
          <w:lang w:val="fa-IR"/>
        </w:rPr>
        <w:t xml:space="preserve">تلمیذ: </w:t>
      </w:r>
      <w:r>
        <w:rPr>
          <w:rtl w:val="0"/>
          <w:lang w:val="fa-IR"/>
        </w:rPr>
        <w:t xml:space="preserve">بعضی‌ها</w:t>
      </w:r>
      <w:r>
        <w:rPr>
          <w:rtl w:val="0"/>
          <w:lang w:val="fa-IR"/>
        </w:rPr>
        <w:t xml:space="preserve"> </w:t>
      </w:r>
      <w:r>
        <w:rPr>
          <w:rtl w:val="0"/>
          <w:lang w:val="fa-IR"/>
        </w:rPr>
        <w:t xml:space="preserve">یک شبهه‏اى در اشعار مولوی کرده‏اند که اینکه می‌گویند: دغل نیست پس چرا در روایت داریم</w:t>
      </w:r>
      <w:r>
        <w:rPr>
          <w:rStyle w:val="Arabi"/>
          <w:rtl w:val="0"/>
          <w:lang w:val="fa-IR"/>
        </w:rPr>
        <w:t xml:space="preserve"> «</w:t>
      </w:r>
      <w:r>
        <w:rPr>
          <w:rStyle w:val="RevayatArabi"/>
          <w:rtl w:val="0"/>
          <w:lang w:val="fa-IR"/>
        </w:rPr>
        <w:t xml:space="preserve">الحربُ خُدعةٌ</w:t>
      </w:r>
      <w:r>
        <w:rPr>
          <w:rStyle w:val="Arabi"/>
          <w:rtl w:val="0"/>
          <w:lang w:val="fa-IR"/>
        </w:rPr>
        <w:t xml:space="preserve">»</w:t>
      </w:r>
      <w:r>
        <w:rPr>
          <w:rtl w:val="0"/>
          <w:lang w:val="fa-IR"/>
        </w:rPr>
        <w:t xml:space="preserve"> امیرالمؤمنین به او گفت که پشتت را نگاه کن او را منصرف کرد بعد شمشیر را به پاى دشمن زد.</w:t>
      </w:r>
      <w:r>
        <w:rPr>
          <w:rStyle w:val="FootnoteReference"/>
        </w:rPr>
        <w:footnoteReference w:id="19"/>
      </w:r>
    </w:p>
    <w:p>
      <w:pPr/>
      <w:r>
        <w:rPr>
          <w:rtl w:val="0"/>
          <w:lang w:val="fa-IR"/>
        </w:rPr>
        <w:t xml:space="preserve">استاد: </w:t>
      </w:r>
      <w:r>
        <w:rPr>
          <w:rtl w:val="0"/>
          <w:lang w:val="fa-IR"/>
        </w:rPr>
        <w:t xml:space="preserve">خب از کجا معلوم است که این درست است؟</w:t>
      </w:r>
    </w:p>
    <w:p>
      <w:pPr>
        <w:pStyle w:val="SoalMatn"/>
      </w:pPr>
      <w:r>
        <w:rPr>
          <w:rtl w:val="0"/>
          <w:lang w:val="fa-IR"/>
        </w:rPr>
        <w:t xml:space="preserve">تلمیذ: </w:t>
      </w:r>
      <w:r>
        <w:rPr>
          <w:rtl w:val="0"/>
          <w:lang w:val="fa-IR"/>
        </w:rPr>
        <w:t xml:space="preserve">خب به همین اشکال مى‏کنند.</w:t>
      </w:r>
    </w:p>
    <w:p>
      <w:pPr/>
      <w:r>
        <w:rPr>
          <w:rtl w:val="0"/>
          <w:lang w:val="fa-IR"/>
        </w:rPr>
        <w:t xml:space="preserve">استاد: </w:t>
      </w:r>
      <w:r>
        <w:rPr>
          <w:rtl w:val="0"/>
          <w:lang w:val="fa-IR"/>
        </w:rPr>
        <w:t xml:space="preserve">نه، اصلاً بنده مى‏گویم که از کجا این [سخن] که امیرالمؤمنین گفت: پشتت را نگاه کن درست است؟!</w:t>
      </w:r>
    </w:p>
    <w:p>
      <w:pPr>
        <w:pStyle w:val="SoalMatn"/>
      </w:pPr>
      <w:r>
        <w:rPr>
          <w:rtl w:val="0"/>
          <w:lang w:val="fa-IR"/>
        </w:rPr>
        <w:t xml:space="preserve">تلمیذ: در</w:t>
      </w:r>
      <w:r>
        <w:rPr>
          <w:rtl w:val="0"/>
          <w:lang w:val="fa-IR"/>
        </w:rPr>
        <w:t xml:space="preserve"> روایت داریم.‏</w:t>
      </w:r>
    </w:p>
    <w:p>
      <w:pPr/>
      <w:r>
        <w:rPr>
          <w:rtl w:val="0"/>
          <w:lang w:val="fa-IR"/>
        </w:rPr>
        <w:t xml:space="preserve">استاد: </w:t>
      </w:r>
      <w:r>
        <w:rPr>
          <w:rtl w:val="0"/>
          <w:lang w:val="fa-IR"/>
        </w:rPr>
        <w:t xml:space="preserve">در روایت نداریم در تاریخ داریم‏؛ آنچه داریم فقط این بوده است که حضرت فرمودند: این چه کسانى هستند پشتت آمدند؟ همین بوده است ولى آیا این درست است یا نه؟ شاید طرف خودش نگاه کرده یا یک قضیه‏اى بوده و حضرت این کار را کردند و از فرصت استفاده کردند. این یک. ثانیاً مسئله این است که وقتى قرار بر این است که دشمن به این نحو ازبین برود این فوت‌وفن جنگى هم در راستاى همین قضیه قرار مى‏گیرد. واقع شدن در یک جایى که انسان تسلط پیدا کند خودش یک مسئلۀ جنگى است یعنى بعد از اینکه قرار بر این است که بخواهد این مسئله انجام بشود و منجز بشود و تمام بشود وقتى قرار بر این است و حضرت هم وقتى مى‏بینند که شمشیر اول که آمد و زد و کلاه‌خود را نصف کرد خب حالا شمشیر دوم بیاید همین خودش یک نحوه فوت‌وفن جنگى مى‏شود پس [حضرت می‌فرمایند:] اینها چه کسی هستند؟ و این مسئله مسئلۀ خلافی نیست.</w:t>
      </w:r>
    </w:p>
    <w:p>
      <w:pPr>
        <w:pStyle w:val="SoalMatn"/>
      </w:pPr>
      <w:r>
        <w:rPr>
          <w:rtl w:val="0"/>
          <w:lang w:val="fa-IR"/>
        </w:rPr>
        <w:t xml:space="preserve">تلمیذ: </w:t>
      </w:r>
      <w:r>
        <w:rPr>
          <w:rtl w:val="0"/>
          <w:lang w:val="fa-IR"/>
        </w:rPr>
        <w:t xml:space="preserve">در باب جهاد هم داریم.‏</w:t>
      </w:r>
    </w:p>
    <w:p>
      <w:pPr/>
      <w:r>
        <w:rPr>
          <w:rtl w:val="0"/>
          <w:lang w:val="fa-IR"/>
        </w:rPr>
        <w:t xml:space="preserve">استاد: </w:t>
      </w:r>
      <w:r>
        <w:rPr>
          <w:rtl w:val="0"/>
          <w:lang w:val="fa-IR"/>
        </w:rPr>
        <w:t xml:space="preserve">بله آن هم هست. یعنى با آن حال منافات ندارد یعنى همان حالى که مى‏آید و به او اخلاص در عمل مى‏دهد همان حال هم روش جنگى را به او نشان مى‏دهد! یعنى همان هم مى‏گوید: دستت را بالا ببر و دستت را پایین ببر! همان هم مى‏گوید: فکر کن و چه‌کار کن. اینها همه در راستاى همان قضیه قرار مى‏گیرد. این دوتا منافاتى باهم ندارند.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w:t>
      </w:r>
      <w:r>
        <w:rPr>
          <w:rtl w:val="0"/>
          <w:lang w:val="fa-IR"/>
        </w:rPr>
        <w:t xml:space="preserve">ج 2، ص 39 و 40.</w:t>
      </w:r>
    </w:p>
  </w:footnote>
  <w:footnote w:id="2">
    <w:p>
      <w:pPr>
        <w:pStyle w:val="FootnoteText"/>
      </w:pPr>
      <w:r>
        <w:rPr>
          <w:rStyle w:val="FootnoteReference"/>
        </w:rPr>
        <w:footnoteRef/>
      </w:r>
      <w:r>
        <w:t xml:space="preserve"> </w:t>
      </w:r>
      <w:r>
        <w:rPr>
          <w:rtl w:val="0"/>
          <w:lang w:val="fa-IR"/>
        </w:rPr>
        <w:t xml:space="preserve">. سوره بقره(2) آیه 7. </w:t>
      </w:r>
      <w:r>
        <w:rPr>
          <w:rtl w:val="0"/>
          <w:lang w:val="fa-IR"/>
        </w:rPr>
        <w:t xml:space="preserve">مطلع انوار</w:t>
      </w:r>
      <w:r>
        <w:rPr>
          <w:rtl w:val="0"/>
          <w:lang w:val="fa-IR"/>
        </w:rPr>
        <w:t xml:space="preserve">، ج ‏13، ص 131:</w:t>
      </w:r>
    </w:p>
    <w:p>
      <w:pPr>
        <w:pStyle w:val="FootnoteText"/>
      </w:pPr>
      <w:r>
        <w:rPr>
          <w:rtl w:val="0"/>
          <w:lang w:val="fa-IR"/>
        </w:rPr>
        <w:t xml:space="preserve">«خداوند بر دل‏ها و بر گوش آنان مُهر زده است و بر روى دیدگانشان پرده و حائل فراگرفته، و از براى ایشان عذاب عظیمى است.»</w:t>
      </w:r>
    </w:p>
  </w:footnote>
  <w:footnote w:id="3">
    <w:p>
      <w:pPr>
        <w:pStyle w:val="FootnoteText"/>
      </w:pPr>
      <w:r>
        <w:rPr>
          <w:rStyle w:val="FootnoteReference"/>
        </w:rPr>
        <w:footnoteRef/>
      </w:r>
      <w:r>
        <w:t xml:space="preserve"> </w:t>
      </w:r>
      <w:r>
        <w:rPr>
          <w:rtl w:val="0"/>
          <w:lang w:val="fa-IR"/>
        </w:rPr>
        <w:t xml:space="preserve">. سوره فاطر (35) آیه 22.</w:t>
      </w:r>
    </w:p>
    <w:p>
      <w:pPr>
        <w:pStyle w:val="FootnoteText"/>
      </w:pPr>
      <w:r>
        <w:rPr>
          <w:rtl w:val="0"/>
          <w:lang w:val="fa-IR"/>
        </w:rPr>
        <w:t xml:space="preserve">ترجمه: «و ابداً زندگان (علم و ایمان) با مردگان (جهل و عصیان) برابر نیستند. (اى رسول بدان كه) خدا هر كه را بخواهد شنوا (ى كلام حق) سازد و اما تو آن كس را كه در گورستان (كفر و جهالت و شهوت‌پرستى) فرو رفته هرگز شنوا نتوانى كرد.»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محجّة البیضاء،</w:t>
      </w:r>
      <w:r>
        <w:rPr>
          <w:rtl w:val="0"/>
          <w:lang w:val="fa-IR"/>
        </w:rPr>
        <w:t xml:space="preserve"> ج 8، ص 160.</w:t>
      </w:r>
    </w:p>
  </w:footnote>
  <w:footnote w:id="5">
    <w:p>
      <w:pPr>
        <w:pStyle w:val="FootnoteText"/>
      </w:pPr>
      <w:r>
        <w:rPr>
          <w:rtl w:val="0"/>
          <w:lang w:val="fa-IR"/>
        </w:rPr>
        <w:footnoteRef/>
      </w:r>
      <w:r>
        <w:rPr>
          <w:rtl w:val="0"/>
          <w:lang w:val="fa-IR"/>
        </w:rPr>
        <w:t xml:space="preserve">. </w:t>
      </w:r>
      <w:r>
        <w:rPr>
          <w:rtl w:val="0"/>
          <w:lang w:val="fa-IR"/>
        </w:rPr>
        <w:t xml:space="preserve">فقه‏الرّضا</w:t>
      </w:r>
      <w:r>
        <w:rPr>
          <w:rtl w:val="0"/>
          <w:lang w:val="fa-IR"/>
        </w:rPr>
        <w:t xml:space="preserve"> علیه‏السّلام، ص 71؛ </w:t>
      </w:r>
      <w:r>
        <w:rPr>
          <w:rtl w:val="0"/>
          <w:lang w:val="fa-IR"/>
        </w:rPr>
        <w:t xml:space="preserve">بحار الأنوار</w:t>
      </w:r>
      <w:r>
        <w:rPr>
          <w:rtl w:val="0"/>
          <w:lang w:val="fa-IR"/>
        </w:rPr>
        <w:t xml:space="preserve">، ج 79، ص 349، با قدری اختلاف.</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الاسماء الحسنى</w:t>
      </w:r>
      <w:r>
        <w:rPr>
          <w:rtl w:val="0"/>
          <w:lang w:val="fa-IR"/>
        </w:rPr>
        <w:t xml:space="preserve">، ج 2، ص 96.</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جامع الأسرار</w:t>
      </w:r>
      <w:r>
        <w:rPr>
          <w:rtl w:val="0"/>
          <w:lang w:val="fa-IR"/>
        </w:rPr>
        <w:t xml:space="preserve">، ص 56. جهت اطلاع بیشتر رجوع شود به </w:t>
      </w:r>
      <w:r>
        <w:rPr>
          <w:rtl w:val="0"/>
          <w:lang w:val="fa-IR"/>
        </w:rPr>
        <w:t xml:space="preserve">توحید علمى و عینى</w:t>
      </w:r>
      <w:r>
        <w:rPr>
          <w:rtl w:val="0"/>
          <w:lang w:val="fa-IR"/>
        </w:rPr>
        <w:t xml:space="preserve">، ص 114.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افق وحى</w:t>
      </w:r>
      <w:r>
        <w:rPr>
          <w:rtl w:val="0"/>
          <w:lang w:val="fa-IR"/>
        </w:rPr>
        <w:t xml:space="preserve">، ص 591.</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ج 1، ص 179.</w:t>
      </w:r>
    </w:p>
  </w:footnote>
  <w:footnote w:id="10">
    <w:p>
      <w:pPr>
        <w:pStyle w:val="FootnoteText"/>
      </w:pPr>
      <w:r>
        <w:rPr>
          <w:rStyle w:val="FootnoteReference"/>
        </w:rPr>
        <w:footnoteRef/>
      </w:r>
      <w:r>
        <w:t xml:space="preserve"> </w:t>
      </w:r>
      <w:r>
        <w:rPr>
          <w:rtl w:val="0"/>
          <w:lang w:val="fa-IR"/>
        </w:rPr>
        <w:t xml:space="preserve">. سوره مریم (19) آیه 43. </w:t>
      </w:r>
      <w:r>
        <w:rPr>
          <w:rtl w:val="0"/>
          <w:lang w:val="fa-IR"/>
        </w:rPr>
        <w:t xml:space="preserve">امام شناسى</w:t>
      </w:r>
      <w:r>
        <w:rPr>
          <w:rtl w:val="0"/>
          <w:lang w:val="fa-IR"/>
        </w:rPr>
        <w:t xml:space="preserve">، ج ‏1، ص 260:</w:t>
      </w:r>
    </w:p>
    <w:p>
      <w:pPr>
        <w:pStyle w:val="FootnoteText"/>
      </w:pPr>
      <w:r>
        <w:rPr>
          <w:rtl w:val="0"/>
          <w:lang w:val="fa-IR"/>
        </w:rPr>
        <w:t xml:space="preserve">«اى پدر به‌درستى‌كه از جانب خدا دانشى به من رسیده است، كه آن دانش به تو نرسیده است؛ بنابراین لازم و واجب است از من پیروى بنمایى! تا تو را در راه راست و صراط مستوى و هموار هدایت بنمایم.»</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 مناقب آل ابی‌طالب </w:t>
      </w:r>
      <w:r>
        <w:rPr>
          <w:rtl w:val="0"/>
          <w:lang w:val="fa-IR"/>
        </w:rPr>
        <w:t xml:space="preserve">علیهم السلام، ج 4، ص ۳۳۷، با قدری اختلاف.</w:t>
      </w:r>
    </w:p>
  </w:footnote>
  <w:footnote w:id="12">
    <w:p>
      <w:pPr>
        <w:pStyle w:val="FootnoteText"/>
      </w:pPr>
      <w:r>
        <w:rPr>
          <w:rStyle w:val="FootnoteReference"/>
        </w:rPr>
        <w:footnoteRef/>
      </w:r>
      <w:r>
        <w:t xml:space="preserve"> </w:t>
      </w:r>
      <w:r>
        <w:rPr>
          <w:rtl w:val="0"/>
          <w:lang w:val="fa-IR"/>
        </w:rPr>
        <w:t xml:space="preserve">. سوره انعام (6) آیه 124. </w:t>
      </w:r>
      <w:r>
        <w:rPr>
          <w:rtl w:val="0"/>
          <w:lang w:val="fa-IR"/>
        </w:rPr>
        <w:t xml:space="preserve">امام شناسى</w:t>
      </w:r>
      <w:r>
        <w:rPr>
          <w:rtl w:val="0"/>
          <w:lang w:val="fa-IR"/>
        </w:rPr>
        <w:t xml:space="preserve">، ج ‏2، ص 86:</w:t>
      </w:r>
    </w:p>
    <w:p>
      <w:pPr>
        <w:pStyle w:val="FootnoteText"/>
      </w:pPr>
      <w:r>
        <w:rPr>
          <w:rtl w:val="0"/>
          <w:lang w:val="fa-IR"/>
        </w:rPr>
        <w:t xml:space="preserve">«و خدا داناتر است كه رسالت خود را در كجا قرار دهد.»</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الإشارات و التنبیهات</w:t>
      </w:r>
      <w:r>
        <w:rPr>
          <w:rtl w:val="0"/>
          <w:lang w:val="fa-IR"/>
        </w:rPr>
        <w:t xml:space="preserve">، ج 1، ص 161، با قدری اختلاف.</w:t>
      </w:r>
      <w:r>
        <w:rPr>
          <w:rtl w:val="0"/>
          <w:lang w:val="fa-IR"/>
        </w:rPr>
        <w:t xml:space="preserve"> معاد شناسى، ج 1، ص 137، تعلیقه:</w:t>
      </w:r>
    </w:p>
    <w:p>
      <w:pPr>
        <w:pStyle w:val="FootnoteText"/>
      </w:pPr>
      <w:r>
        <w:rPr>
          <w:rtl w:val="0"/>
          <w:lang w:val="fa-IR"/>
        </w:rPr>
        <w:t xml:space="preserve">«این عبارت معروف شیخ الرئیس ابوعلى بن سینا است كه در بسیارى از كتب از وى نقل شده است، و مراد از امكان در اینجا احتمال عقلى است نه امكان ذاتى. شیخ الرئیس در صفحه آخر كتاب اشارات، طبع سنگى؛ و در ص 159 و 160 از جلد چهارم، طبع جدید حروفى، عبارتى را بدین لفظ در تحت عنوان نصیحت آورده است و آن این است:</w:t>
      </w:r>
    </w:p>
    <w:p>
      <w:pPr>
        <w:pStyle w:val="FootnoteText"/>
      </w:pPr>
      <w:r>
        <w:rPr>
          <w:rtl w:val="0"/>
          <w:lang w:val="fa-IR"/>
        </w:rPr>
        <w:t xml:space="preserve">”</w:t>
      </w:r>
      <w:r>
        <w:rPr>
          <w:rStyle w:val="Arabi"/>
          <w:rtl w:val="0"/>
          <w:lang w:val="fa-IR"/>
        </w:rPr>
        <w:t xml:space="preserve">إیّاك أن یكون تَكَیُّسك و تبرّوك عن العامّة هو أن تنبرى منكرًا لكلّ شى‏ء؛ فذلك طیشٌ و عجز. و لیس الخَرق فى تكذیبك ما لم‏یستبِن لك بعد جلیّته، دون الخرق فى تصدیقك ما لم یقم بین یدیك بیّنةٌ. بل علیك الاعتصام بحبل التّوقّف. و إن أزعجك استنكار ما یوعاه سمعُك ما لم تتبرهن استحالتُه لك، فالصّواب أن تسرَح أمثال ذلك إلى بقعة الإمكان ما لم یذدك عنه قائم البرهان.“»</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1، ص 467.</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۱، ص ۳5، با قدری اختلاف.</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الصراط المستقیم</w:t>
      </w:r>
      <w:r>
        <w:rPr>
          <w:rtl w:val="0"/>
          <w:lang w:val="fa-IR"/>
        </w:rPr>
        <w:t xml:space="preserve">، ج 2 ص 1.</w:t>
      </w:r>
    </w:p>
  </w:footnote>
  <w:footnote w:id="17">
    <w:p>
      <w:pPr>
        <w:pStyle w:val="FootnoteText"/>
      </w:pPr>
      <w:r>
        <w:rPr>
          <w:rStyle w:val="FootnoteReference"/>
        </w:rPr>
        <w:footnoteRef/>
      </w:r>
      <w:r>
        <w:t xml:space="preserve"> </w:t>
      </w:r>
      <w:r>
        <w:rPr>
          <w:rtl w:val="0"/>
          <w:lang w:val="fa-IR"/>
        </w:rPr>
        <w:t xml:space="preserve">. سوره یوسف (12) آیه 53:</w:t>
      </w:r>
    </w:p>
    <w:p>
      <w:pPr>
        <w:pStyle w:val="FootnoteText"/>
      </w:pPr>
      <w:r>
        <w:rPr>
          <w:rtl w:val="0"/>
          <w:lang w:val="fa-IR"/>
        </w:rPr>
        <w:t xml:space="preserve">﴿وَمَآ أُبَرِّئُ نَفۡسِيٓ إِنَّ ٱلنَّفۡسَ لَأَمَّارَةُۢ بِٱلسُّوٓءِ إِلَّا مَا رَحِمَ رَبِّيٓ إِنَّ رَبِّي غَفُورٞ رَّحِيمٞ﴾.</w:t>
      </w:r>
      <w:r>
        <w:rPr>
          <w:rtl w:val="0"/>
          <w:lang w:val="fa-IR"/>
        </w:rPr>
        <w:t xml:space="preserve"> سرالفتوح</w:t>
      </w:r>
      <w:r>
        <w:rPr>
          <w:rtl w:val="0"/>
          <w:lang w:val="fa-IR"/>
        </w:rPr>
        <w:t xml:space="preserve">، ص 124:</w:t>
      </w:r>
    </w:p>
    <w:p>
      <w:pPr>
        <w:pStyle w:val="FootnoteText"/>
      </w:pPr>
      <w:r>
        <w:rPr>
          <w:rtl w:val="0"/>
          <w:lang w:val="fa-IR"/>
        </w:rPr>
        <w:t xml:space="preserve">«</w:t>
      </w:r>
      <w:r>
        <w:rPr>
          <w:rtl w:val="0"/>
          <w:lang w:val="fa-IR"/>
        </w:rPr>
        <w:t xml:space="preserve">[</w:t>
      </w:r>
      <w:r>
        <w:rPr>
          <w:rtl w:val="0"/>
          <w:lang w:val="fa-IR"/>
        </w:rPr>
        <w:t xml:space="preserve">من نگه‏دارنده نفس خود نیستم، نفس انسان را زیاد به بدى امر مى‏كند]، مگر آنكه خدایم به من رحم كند.»</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مثنوی معنوی </w:t>
      </w:r>
      <w:r>
        <w:rPr>
          <w:rtl w:val="0"/>
          <w:lang w:val="fa-IR"/>
        </w:rPr>
        <w:t xml:space="preserve">(میرخانی)، دفتر اول، ص 103.</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185.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