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پنجم</w:t>
      </w:r>
    </w:p>
    <w:p>
      <w:pPr>
        <w:pStyle w:val="Heading5"/>
      </w:pPr>
      <w:r>
        <w:rPr>
          <w:rtl w:val="0"/>
          <w:lang w:val="fa-IR"/>
        </w:rPr>
        <w:t xml:space="preserve">بحث در مُثل افلاطونیه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r>
        <w:rPr>
          <w:rStyle w:val="FootnoteReference"/>
        </w:rPr>
        <w:footnoteReference w:id="1"/>
      </w:r>
    </w:p>
    <w:p>
      <w:pPr/>
      <w:r>
        <w:rPr>
          <w:rtl w:val="0"/>
          <w:lang w:val="fa-IR"/>
        </w:rPr>
        <w:t xml:space="preserve">خب امروز روز اول است، گرچه برای ما اغلب روزها روز اول است ولی خب! امروز واقعاً روز اول است! خوب است که همیشه برای آدم روز اول باشد! این بحثی که مرحوم آخوند شروع کردند.</w:t>
      </w:r>
    </w:p>
    <w:p>
      <w:pPr>
        <w:pStyle w:val="SoalMatn"/>
      </w:pPr>
      <w:r>
        <w:rPr>
          <w:rtl w:val="0"/>
          <w:lang w:val="fa-IR"/>
        </w:rPr>
        <w:t xml:space="preserve">تلمیذ</w:t>
      </w:r>
      <w:r>
        <w:rPr>
          <w:rtl w:val="0"/>
          <w:lang w:val="fa-IR"/>
        </w:rPr>
        <w:t xml:space="preserve">: قرار بود یک بحث دیگر را شروع کنید.</w:t>
      </w:r>
    </w:p>
    <w:p>
      <w:pPr/>
      <w:r>
        <w:rPr>
          <w:rtl w:val="0"/>
          <w:lang w:val="fa-IR"/>
        </w:rPr>
        <w:t xml:space="preserve">استاد:</w:t>
      </w:r>
      <w:r>
        <w:rPr>
          <w:rtl w:val="0"/>
          <w:lang w:val="fa-IR"/>
        </w:rPr>
        <w:t xml:space="preserve"> به‌به! تازه ما را یاد مسائلمان انداختید!</w:t>
      </w:r>
    </w:p>
    <w:p>
      <w:pPr>
        <w:pStyle w:val="SoalMatn"/>
      </w:pPr>
      <w:r>
        <w:rPr>
          <w:rtl w:val="0"/>
          <w:lang w:val="fa-IR"/>
        </w:rPr>
        <w:t xml:space="preserve">تلمیذ:</w:t>
      </w:r>
      <w:r>
        <w:rPr>
          <w:rtl/>
          <w:lang w:val="fa-IR"/>
        </w:rPr>
        <w:t xml:space="preserve"> خودتان فرمودید قبل از شروع کردن [یادآوری کنم].</w:t>
      </w:r>
    </w:p>
    <w:p>
      <w:pPr/>
      <w:r>
        <w:rPr>
          <w:rtl w:val="0"/>
          <w:lang w:val="fa-IR"/>
        </w:rPr>
        <w:t xml:space="preserve">استاد:</w:t>
      </w:r>
      <w:r>
        <w:rPr>
          <w:rtl w:val="0"/>
          <w:lang w:val="fa-IR"/>
        </w:rPr>
        <w:t xml:space="preserve"> درست است. [بحث] چه بود؟</w:t>
      </w:r>
    </w:p>
    <w:p>
      <w:pPr>
        <w:pStyle w:val="SoalMatn"/>
      </w:pPr>
      <w:r>
        <w:rPr>
          <w:rtl w:val="0"/>
          <w:lang w:val="fa-IR"/>
        </w:rPr>
        <w:t xml:space="preserve">تلمیذ:</w:t>
      </w:r>
      <w:r>
        <w:rPr>
          <w:rtl w:val="0"/>
          <w:lang w:val="fa-IR"/>
        </w:rPr>
        <w:t xml:space="preserve"> بحث...</w:t>
      </w:r>
    </w:p>
    <w:p>
      <w:pPr/>
      <w:r>
        <w:rPr>
          <w:rtl w:val="0"/>
          <w:lang w:val="fa-IR"/>
        </w:rPr>
        <w:t xml:space="preserve">استاد:</w:t>
      </w:r>
      <w:r>
        <w:rPr>
          <w:rtl w:val="0"/>
          <w:lang w:val="fa-IR"/>
        </w:rPr>
        <w:t xml:space="preserve"> آهان! درست است.</w:t>
      </w:r>
    </w:p>
    <w:p>
      <w:pPr>
        <w:pStyle w:val="SoalMatn"/>
      </w:pPr>
      <w:r>
        <w:rPr>
          <w:rtl w:val="0"/>
          <w:lang w:val="fa-IR"/>
        </w:rPr>
        <w:t xml:space="preserve">تلمیذ:</w:t>
      </w:r>
      <w:r>
        <w:rPr>
          <w:rtl w:val="0"/>
          <w:lang w:val="fa-IR"/>
        </w:rPr>
        <w:t xml:space="preserve"> رفقا هم مشتاق بودند و گفتند که به آقاجان عرض کنید ...</w:t>
      </w:r>
    </w:p>
    <w:p>
      <w:pPr/>
      <w:r>
        <w:rPr>
          <w:rtl w:val="0"/>
          <w:lang w:val="fa-IR"/>
        </w:rPr>
        <w:t xml:space="preserve">استاد: </w:t>
      </w:r>
      <w:r>
        <w:rPr>
          <w:rtl w:val="0"/>
          <w:lang w:val="fa-IR"/>
        </w:rPr>
        <w:t xml:space="preserve">حالا با توجه به وضعیت خود ما، این [مبحث] زیاد است. بحث مُثل افلاطونى یک بحث خیلى مهم و درعین‌حال پرمطلبى است و طبعاً مواردى از نظر هم هست. من الآن به نظرم آمد که اگر اول این را شروع کنیم بعد [آن را مطرح کنیم] چون آن مطلب با این بحث بى ارتباط نیست ولى اگر بخواهیم این بحث را شروع کنیم احتمالاً به تعطیلات آخر سال کشیده مى‏شود و آنچه که مورد نظر شما است انجام نمى‏شود. گرچه بهتر این است که آن مسئله بعد از این باشد ولی اگر بخواهیم آن را مطرح کنیم بنابراین فعلاً باید این را مطرح نکنیم. پس می‌خواهید که فعلاً آن را شروع کنیم. إن‌شاءالله! من اصلاً هیچ یادم نبود و درنظر نداشتم.</w:t>
      </w:r>
    </w:p>
    <w:p>
      <w:pPr>
        <w:pStyle w:val="SoalMatn"/>
      </w:pPr>
      <w:r>
        <w:rPr>
          <w:rtl w:val="0"/>
          <w:lang w:val="fa-IR"/>
        </w:rPr>
        <w:t xml:space="preserve">تلمیذ:</w:t>
      </w:r>
      <w:r>
        <w:rPr>
          <w:rtl w:val="0"/>
          <w:lang w:val="fa-IR"/>
        </w:rPr>
        <w:t xml:space="preserve"> هرطور شما صلاح می‌دانید.</w:t>
      </w:r>
    </w:p>
    <w:p>
      <w:pPr/>
      <w:r>
        <w:rPr>
          <w:rtl w:val="0"/>
          <w:lang w:val="fa-IR"/>
        </w:rPr>
        <w:t xml:space="preserve">استاد:</w:t>
      </w:r>
      <w:r>
        <w:rPr>
          <w:rtl w:val="0"/>
          <w:lang w:val="fa-IR"/>
        </w:rPr>
        <w:t xml:space="preserve"> نه</w:t>
      </w:r>
      <w:r>
        <w:rPr>
          <w:rtl w:val="0"/>
          <w:lang w:val="fa-IR"/>
        </w:rPr>
        <w:t xml:space="preserve">،</w:t>
      </w:r>
      <w:r>
        <w:rPr>
          <w:rtl w:val="0"/>
          <w:lang w:val="fa-IR"/>
        </w:rPr>
        <w:t xml:space="preserve"> به نظر من اگر این [مبحث] را بعد از این شروع بکنیم بهتر است چون قضیۀ مُثل افلاطونى بالأخره به سلسلۀ علل طولیه برمى‏گردد و اگر این باشد بهتر است. خیلی خب حالا مى‏خواهید همین این را فعلاً مطرح مى‏کنیم و إن‌شاءالله که در ضمنش از آن مطالب هم عرض مى‏کنیم.</w:t>
      </w:r>
    </w:p>
    <w:p>
      <w:pPr/>
      <w:r>
        <w:rPr>
          <w:rtl w:val="0"/>
          <w:lang w:val="fa-IR"/>
        </w:rPr>
        <w:t xml:space="preserve">بحثى که راجع به مُثل افلاطونیه مطرح شده، این مطلب از زمان سابق بوده است یعنى از خود زمان افلاطون و قبل از افلاطون که سقراط [بود] و ایشان پایه‌گذار مسائل اشراق بودند، راجع ‌به عالم مُثل مطالبى دارند و این مسئله را باید توجه داشته باشیم که مطالبى که از حکماى یونان به‌دست ما رسیده است، این اسم یونانى یک‌قدرى مسئله را براى ما مستغرب قرار داده و با یک دیدگاه نامناسبى به این مسائل نگاه مى‏کنیم. اگر این اسم و پسوند را از این عنوان بردارید و حکماى قدیم بگویید، ذهن خیلى استیحاشى از برخورد با این مطالب و این مسائل ندارد. البته این یک مسئله‏اى است که متأسفانه دامن جامعۀ علمى ‏را گرفته است که توجهش به‏ مبانى، توجه به ظاهر و اعتبارات است و همین مسئله است که اجازه نمی‌دهد رشد کنیم و فکرمان باز بشود و نسبت به مسائل دیدگاه بهترى داشته باشیم. همین‌که احساس بشود یک مطلبى از یک جایى که به‌نظر قدرى ناآشنا مى‏آید رسیده است فوراً در مقابل او مى‏ایستیم و با یک دیدۀ تحقیق به او مى‏نگریم. گرچه آن مسئله صحیح باشد و همین‌که یک مطلبى از یک شخصیتى که مورد قبول و مورد پذیرش است به‌دست مى‏رسد، از همان اول، نفس درقبال آن مطلب تعظیم مى‏کند و خاضع مى‏شود درحالی‌که دو ریال این مسائل ارزش ندارد! تا وقتى که یک شخص پست و مسئولیتى پیدا نکرده و در خیابان راه برود، مردم جواب سلام او را هم نمى‏دهند! ولى همین‌که یک موقعیتى پیدا مى‏کند تا حرف می‌زند همۀ گوش‌ها که هیچ، دماغ و دهان آنها هم تبدیل به گوش و پردۀ صماخ</w:t>
      </w:r>
      <w:r>
        <w:rPr>
          <w:rStyle w:val="FootnoteReference"/>
        </w:rPr>
        <w:footnoteReference w:id="2"/>
      </w:r>
      <w:r>
        <w:rPr>
          <w:rtl w:val="0"/>
          <w:lang w:val="fa-IR"/>
        </w:rPr>
        <w:t xml:space="preserve"> و اعصاب شنوایى مى‏شود و خیال می‌کنند که حالا چه سخنان گوهرباری از دهان مبارک ایشان دارد خارج می‌شود! بابا او همان کسى است که دیروز در خیابان راه مى‏رفت و یک کت و شلوار پوشیده بود! اصلاً شما او را نمى‏شناختى که قدش چند سانت است و وضعیت او چطور است. همین‌که یک مطلبی از شیخ می‌رسد، همه در مقابل او باید خاضع بشوند و کسى راجع به این قضیه نباید صحبت کند اما اگر یک مسئله‌اى از شخص دیگرى بخواهد [مطرح] بشود نسبت به او موضع مى‏گیرند اگر شخص عادى یا کلاهى باشد یااینکه طلبۀ باشد و شخص معروفی نباشد، دیدگاه نسبت به مسئله از اول یک دیدگاه بى‌اعتنا‌گونه است و این صحیح نیست. این طرز تفکر و بینش و این دیدگاه، دیدگاه یک فرد علمى نیست‏.</w:t>
      </w:r>
    </w:p>
    <w:p>
      <w:pPr>
        <w:pStyle w:val="She'rMatn"/>
      </w:pPr>
      <w:r>
        <w:rPr>
          <w:rtl w:val="0"/>
          <w:lang w:val="fa-IR"/>
        </w:rPr>
        <w:t xml:space="preserve">مرد باید که گیرد اندر گوش *** ور نوشته است پند بر دیوار</w:t>
      </w:r>
      <w:r>
        <w:rPr>
          <w:rStyle w:val="FootnoteReference"/>
        </w:rPr>
        <w:footnoteReference w:id="3"/>
      </w:r>
    </w:p>
    <w:p>
      <w:pPr/>
      <w:r>
        <w:rPr>
          <w:rtl w:val="0"/>
          <w:lang w:val="fa-IR"/>
        </w:rPr>
        <w:t xml:space="preserve">بسیارى از مطالبى را که انسان مى‏تواند استفاده کند مطالبى است که دیگران گفته‌اند و افراد دیگر رسیده‏اند.</w:t>
      </w:r>
    </w:p>
    <w:p>
      <w:pPr>
        <w:pStyle w:val="Heading6"/>
      </w:pPr>
      <w:r>
        <w:rPr>
          <w:rtl w:val="0"/>
          <w:lang w:val="fa-IR"/>
        </w:rPr>
        <w:t xml:space="preserve">کسب فیض همۀ افراد به ‌مقتضاى صفا و خلوص نفسشان</w:t>
      </w:r>
    </w:p>
    <w:p>
      <w:pPr/>
      <w:r>
        <w:rPr>
          <w:rtl w:val="0"/>
          <w:lang w:val="fa-IR"/>
        </w:rPr>
        <w:t xml:space="preserve">یک کتاب روانکاوى از یک روانکاو بود که فعلاً هم حیات دارد و یهودى است و بسیار فرد معتقدى است و در غرب در اتریش هست. من یک وقتى این را مطالعه مى‏کردم و مطالبى هم نوشته بودم، الآن نمى‏دانم‏ که آن کتاب کجاست، قرار بود روى آن بررسى بشود و اصلاً به‌طورکلی با آن تمهیدات، تطبیقى بین روانکاوى اسلامى و روانکاوى غربى انجام بدهیم ولى دیگر آن مسئله عقیم ماند. من وقتى که این کتاب را مطالعه مى‏کردم مى‏دیدم ـ عجب! ـ بسیارى از دیدگاه‌هایى که او نسبت به اتصال انسان با مبدأ مطرح مى‏کند چیزهایى است که خود ما به آن اعتقاد داریم! حالا یک فرد یهودى است [باشد] حالا تا مى‏گوییم: «یهودى» یعنى هیچ تمام شد؟! دنیا دیگر به آخر رسید؟! نه! یک یهودى یا یک نصرانی یا یک بودیسم ممکن است مطالبى را بگویند که مطابق با حق و واقع باشد. همۀ اینها انسان هستند، همۀ اینها بندگان‌اند و نفس دارند و به مقدار صفا و خلوصشان مى‏توانند کسب فیض کنند. کسب فیض فقط اختصاص به بنده و امثال بنده ندارد، نه‌خیر! همۀ افراد به مقتضاى خودشان و نفس خودشان و میزان اتصال و استضعاف خودشان مى‏توانند به بعضى از مطالب و مبانى برسند.</w:t>
      </w:r>
    </w:p>
    <w:p>
      <w:pPr/>
      <w:r>
        <w:rPr>
          <w:rtl w:val="0"/>
          <w:lang w:val="fa-IR"/>
        </w:rPr>
        <w:t xml:space="preserve">خلاصه مواردى بود که من همین‌طور که حواشى یادداشت مى‏کردم مى‏دیدم که مطلب، مطلب غلطى نیست و مسئله درست است ولیکن مطلب مافوقى وجود دارد و آنها را باید مورد توجه قرار بدهیم. خب این دیدگاه اگر در ما پرورش پیدا بکند چقدر قضاوت‌هاى ما عوض مى‏شود! چقدر مسائل فرق خواهد کرد! چقدر به پدیده‌ها و حوادث به دیدۀ دیگرى نگاه مى‏کنیم و چقدر دیدگان ما باز خواهد شد! نفس ما چقدر سعه پیدا خواهد کرد و در ارتباط با افراد و اشخاص دیگر دُگم و خودمحور نخواهیم بود و خودمحورى را کنار خواهیم گذاشت و باب حقایق را براى همه باز خواهیم کرد و خود را جزئى از این دریاى متلائم خلائق که براى هرکدام از اینها نصیب خاصّ مفروضى وجود دارد مى‏بینیم، نه حاکم و مقدِّر و مشرف بر این دریا، درحالى‌که خودمان قطره‏اى بیش نیستیم. تازه اگر آن قطره‏ باشیم!</w:t>
      </w:r>
    </w:p>
    <w:p>
      <w:pPr>
        <w:pStyle w:val="Heading6"/>
      </w:pPr>
      <w:r>
        <w:rPr>
          <w:rtl w:val="0"/>
          <w:lang w:val="fa-IR"/>
        </w:rPr>
        <w:t xml:space="preserve">کیفیت اتصال نفس فلاسفه و حکمای یونان با عالم غیب</w:t>
      </w:r>
    </w:p>
    <w:p>
      <w:pPr/>
      <w:r>
        <w:rPr>
          <w:rtl w:val="0"/>
          <w:lang w:val="fa-IR"/>
        </w:rPr>
        <w:t xml:space="preserve">لذا ما در مطالب فلاسفه و حکماى یونان به مطالبى برخورد مى‏کنیم که این مسائل، مسائلى است که حاکى از کیفیت اتصال نفس آنها با عالم غیب است و به‌واسطۀ آن اتصال است که مسائل نازل می‌شود. مگر این حکماى یونان در سلسلۀ تاریخ و بستر خلقت آدمیان نبودند؟! مگر اینها در همان زمان‌هایى نبودند که پیغمبران هم بودند؟! مگر اینها در زمان‌هاى لقمان و امثال لقمان، موسى، عیسى، ادریس و اینها نبودند؟! مگر آنها انبیاء نبودند؟! خب اینها هم افرادى بودند که متصل بودند و داراى عقل و ارتباط و حال بودند. اینها هم اهل مراقبه و سلوک بودند و به میزان سلوک و صفاى خاطرشان مطالب را ادراک مى‏کردند. همین‌که اسم حکماى یونان مى‏آید، یک‌دفعه مى‏گویند که آقا این حرف‌ها و این مطالب و مسائل چیست؟! ما نمى‏گوییم که همۀ این مطالب صددرصد درست است ولى چه کسى همۀ مطالبش صددرصد درست است؟! شما بیایید بگویید! کدام فقیهى همۀ مطالبش صددرصد درست است؟! آن فقیهى که صبح یک فتوا مى‏دهد و غروب فتوایش را عوض مى‏کند، همۀ مطالبش درست است؟! آن مفسّرى که امروز یک تفسیر مى‏کند و فردا تفسیرش را تغییر مى‏دهد، همۀ مطالبی که می‌گوید درست است؟! خب یا این است یا آن است دیگر! اینکه معنى ندارد! چطور شد فقط این چوب و چماق تکفیر باید بر سر حکماى یونان بخورد؟! می‌گویند که اینها مطالبشان از یونان است و خلاف است! نه، مطالب همین الآن [در اینجا هم همین‌طور است] چرا یونان؟! فرض مى‏کنید که همین الآن در روز شنبه 1431 در ماه جمادى، شخصى به نام افلاطون هست و مى‏گوید که آقا نظر بنده این است. خب شما چه مى‏گویید؟! آن آقا مى‏گوید که بنده نه اهل یونان هستم و نه اهل غیر یونان بلکه من اهل همین قم و مدرسۀ فیضیه و همین‌جا هستم. بسیار خب یا حرف تو درست است یا غلط است دیگر! حالا اگر فرض بکنید که زمان به عقب برگردد و یک فقیهى به یونان برسد همین مطالب و همین‏ کتاب‌ها را [ارائه دهد] شما نسبت به او چه نظری مى‏دهید؟! فقط زمان در اینجا برداشته شده است. اینجاست که خیلى از مبانى عوض مى‏شود و خیلى از مطالب تغییر پیدا مى‏کند و آن پردۀ تحجّرى که دیدگان ما را گرفته است؛ زمان در اینجا آمده و فاصله شده کنار مى‏رود و خود اصل و واقع مطلب و حقیقت قضیه و لبّ مسئله براى انسان حاصل مى‏شود و دیدگاه انسان را نسبت به واقعیت روشن مى‏کند و نفس انسان را برای همه نوع مقابلۀ با حقایق در همۀ موارد و همۀ شئون پذیرا مى‏کند. آنچه که مهم است نفس است، نفس باید بخواهد در این مسئله به یک مقام امن و اطمینانى برسد، حالا این مطلب یا درست است یا غلط است. این یک مسئله‏اى است که جایگاه خودش را دارد و یکى مى‏آید اثبات مى‏کند و یکى نفى مى‏کند.</w:t>
      </w:r>
    </w:p>
    <w:p>
      <w:pPr>
        <w:pStyle w:val="Heading6"/>
      </w:pPr>
      <w:r>
        <w:rPr>
          <w:rtl w:val="0"/>
          <w:lang w:val="fa-IR"/>
        </w:rPr>
        <w:t xml:space="preserve">اهمیت قضاوت بی‌طرفانه</w:t>
      </w:r>
    </w:p>
    <w:p>
      <w:pPr/>
      <w:r>
        <w:rPr>
          <w:rtl w:val="0"/>
          <w:lang w:val="fa-IR"/>
        </w:rPr>
        <w:t xml:space="preserve">آنچه که براى ما از برخورد با این مطالب باید به‌دست بیاید عبارت از آن تأثیرى است که این قضایا ابتدائاً باید روى نفس ما داشته باشد؛ یعنى این مسائل به‌عنوان یک مسئلۀ فلسفى باید باعث بشود که نفس ما به‌نحوى متحول و متغیر بشود که نسبت به تاریخ، اجتماع، مسائل سیاسى، مسائل فقه و اجتهادى و نسبت به هر کسى باید قضاوت بى‌طرفانه‏اى داشته باشیم. من وقتى که این کتاب </w:t>
      </w:r>
      <w:r>
        <w:rPr>
          <w:rtl w:val="0"/>
          <w:lang w:val="fa-IR"/>
        </w:rPr>
        <w:t xml:space="preserve">رساله صلاة جمعه</w:t>
      </w:r>
      <w:r>
        <w:rPr>
          <w:rtl w:val="0"/>
          <w:lang w:val="fa-IR"/>
        </w:rPr>
        <w:t xml:space="preserve"> مرحوم آقا ـ رضوان الله تعالیٰ علیه ـ شروع به تحشیه کردم آنچه فقط در نظر من بود امام صادق علیه‌السّلام بود و بس! </w:t>
      </w:r>
      <w:r>
        <w:rPr>
          <w:rStyle w:val="Arabi"/>
          <w:rtl w:val="0"/>
          <w:lang w:val="fa-IR"/>
        </w:rPr>
        <w:t xml:space="preserve">والله العظیم</w:t>
      </w:r>
      <w:r>
        <w:rPr>
          <w:rtl w:val="0"/>
          <w:lang w:val="fa-IR"/>
        </w:rPr>
        <w:t xml:space="preserve"> به نفس مبارک امام صادق علیه‌السّلام قسم مى‏خورم که وقتى من این کتاب را باز کردم فقط و فقط امام صادق بود و هیچ چیز دیگر نبود. با این دیدگاه شروع به [تحشیه] کردم و بعد به یک جاهایى رسیدم که رفقا به من اعتراض مى‏کردند که آقا شما دیگر خیلى دارید ـ حالا آنها این حرف را نمى‏زدند ولى زبان حالشان [این بود] ـ در ارائۀ مسئله و مقابلۀ با مطلب جسارت مى‏ورزید! الآن رفقایى که حتى به من‏ اعتراض مى‏کردند در اینجا هم حضور دارند. [می‌گفتند] که آیا عین عبارت‌هایى که شما اینجا نوشته‌اید را بیاوریم؟! گفتم: ما در مطالب علمی حرفی نداریم و با کسی [تعارف] نداریم، فقط آن که مقابل ما هست امام صادق است </w:t>
      </w:r>
      <w:r>
        <w:rPr>
          <w:rStyle w:val="Arabi"/>
          <w:rtl w:val="0"/>
          <w:lang w:val="fa-IR"/>
        </w:rPr>
        <w:t xml:space="preserve">والسّلام</w:t>
      </w:r>
      <w:r>
        <w:rPr>
          <w:rtl/>
          <w:lang w:val="fa-IR"/>
        </w:rPr>
        <w:t xml:space="preserve">! ما باید به او نگاه کنیم. پدر ما، ما را به این سمت دعوت کرد و من این حالت و مواجهۀ خودم را [از پدرم می‌دانم]. لذا شما مى‏بینید در قضایا و مطالب و پدیده‏ها و حوادثی که اتفاق می‌افتد، من هیچ‌وقت تا آنجایى که خدا توفیق داده باشد ـ ﴿</w:t>
      </w:r>
      <w:r>
        <w:rPr>
          <w:rtl w:val="0"/>
          <w:lang w:val="fa-IR"/>
        </w:rPr>
        <w:t xml:space="preserve">وَمَآ أُبَرِّئُ نَفۡسِيٓ﴾،</w:t>
      </w:r>
      <w:r>
        <w:rPr>
          <w:rStyle w:val="FootnoteReference"/>
        </w:rPr>
        <w:footnoteReference w:id="4"/>
      </w:r>
      <w:r>
        <w:rPr>
          <w:rtl w:val="0"/>
          <w:lang w:val="fa-IR"/>
        </w:rPr>
        <w:t xml:space="preserve"> </w:t>
      </w:r>
      <w:r>
        <w:rPr>
          <w:rtl/>
          <w:lang w:val="fa-IR"/>
        </w:rPr>
        <w:t xml:space="preserve">نه نمى‏توانم بگویم که در بعضى از موارد پاى نفس در کار نبوده است اما تا آنجایى که توفیق از طرف او بود ـ این‌طور نبود که ملاحظات دنیوى در کار باشد. اگر ملاحظه‏اى بوده در راستاى همان تحصیل رضاى او باید انجام بشود نه ملاحظات و مصالح دنیوى. و این حالت را بنده از کیفیت ارتباط و روش سلوکى مرحوم والد نسبت به خودم مى‏دانم، اگر کسى نمى‏داند بنده مى‏دانم که ایشان من را به این نحوه مى‏کشاندند و دعوت مى‏کردند و راه می‌بردند. یک مقاله ایشان مى‏نوشتند بعد به من مى‏گفتند که برو ببین در کجاى این مقاله اشتباه کردم. بقیه مى‏گفتند که خواهش مى‏کنیم، این حرف‌ها چیست شما بزرگ‌تر از این هستید! ولى من نه، من مى‏گفتم که شاید یک اشتباه کرده‌اند! بلند مى‏شدم مى‏رفتم مقاله را نگاه مى‏کردم و آن اشتباه را به‌دست مى‏آوردم و ایشان تصحیح مى‏کردند! در مباحثاتمان وقتى که با ایشان بحث و این چیزها داشتیم کاملاً راه را براى یک بحث آزاد براى ما باز نگه مى‏داشتند. بله، در یک جا بود که ایشان مى‏گفتند: در اینجا دیگر عقلت نمى‏رسد و اینجا مسئله این است. در طرح مسائل اجتماعى و سیاسى مواردى اتفاق مى‏افتاد که ما به یک مطلب مى‏رسیدم و ایشان مى‏فرمودند که گرچه شما این را مى‏گویى ولى این‌گونه عمل کن! یعنى دیگر مسئله تمام است. اینجا دیگر مطلب ماوراء بحث مسئله است. لذا اگر غیر مرحوم پدرمان بود مى‏گفتم که برو پى کارت بچه! من را که می‌شناسید! ولى اگر ایشان می‌گفتند،‏ مى‏گفتم که چشم. ولى قبل از اینکه به این حد برسیم نه! کاملاً مسئله آزاد بود و در برخى از موارد اعتقاد و نظر فقهی ایشان برمى‏گشت! من الآن براى اولین‌بار است که به شما مى‏گویم. خب چرا؟! یک مرتبه ایشان به یک نفر این مسئله را گفته بودند و من از او شنیدم درحالى‌که اصلاً براى من مسئله‏اى نبود، من هم مثل سایر افراد هستم. حالا آن طرف خیال مى‏کرد که بنده امام پانزدهم هستم! مى‏گفت که من از پدر شما راجع ‌به شما شنیدم، گفتم: خب شنیدى [اینکه چیزی نیست] حالا من نه یک نفر دیگر! شما چیز مهمى نشنیده‌اى. گفت که من از پدر شما شنیدم که راجع به شما گفتند که چه اشکال دارد که بعضى از بچه‏ها از پدر بهتر بفهمند. گفت که [منظورشان] شما بودید؟ گفتم که نه‌خیر آقا! بنده خاک طویلۀ پدرم هم نمى‏شوم، بیخود شما این را براى ما به حساب نگذار، این چیز‌ها در کَتِ ما نمی‌رود! آنچه که دارم از ایشان دارم و آنچه را که مى‏فهمم از ایشان مى‏فهمیدم و این مسئله تواضع نیست چون در من، تواضع نیست. تواضعى که جنبۀ نفاق دارد و مردم مى‏کنند نه، تواضع خوب است ولیکن نه‌اینکه از آن جنبۀ حقیقى خودش خارج شود و به جنبۀ نفاق تبدیل شود! تواضعى که یک لبخندى بزنند و وقتى که یک حرف از آدم بشنوند هم‌چنین اخم بکنند که آدم دو متر آن‌طرف پرت شود، نه، آن تواضع نیست! آن خیمه‌شب‌بازی و تئاتر است، اسمش تواضع است! من در این حرف‌ها نیستم ولى مسئله این است که این کلام ایشان یعنى آقا این فیض الهى جارى مى‏شود حالا یا از دریچۀ او یا از دریچۀ دریچۀ دیگری. من به آن شخص گفتم که از کجا [معلوم است که] این مطلبى که به ذهن من رسید از طرف خود ایشان نبوده است؟! شما این را از کجا مى‏توانید بفهمید؟! آن بزرگ که نمى‏آید این‌طور بگوید. آنها بزرگ، عزیز، متین، کریم و داراى رفعت هستند و بلند نمى‏شوند [این‌طور بگویند]. شاید آنچه به نظر و به فهم من رسیده او در قلب و فکر من انداخته است منتها خودش را کنار مى‏کشد و [می‌گوید که] عجب عجب شما یک مطلبى دارید! آقا دست شما درد نکند! دارید براى ما چیز مى‏کنید! کسی که زرنگ باشد مى‏فهمد که او الآن [تجاهل می‌کند] و من در این مسئله دلیل دارم؛ گاهى از اوقات مى‏شد ما در یک مسئله‏اى با ایشان بحث مى‏کردیم وقتى که به نقطۀ آخر مى‏رسیدیم و صحبتی نبود یک لبخند مى‏زدند و آن لبخند همه چیز را به ما مى‏رساند و همه چیز را به ما مى‏گفت و همه چیز را به ما مى‏فهماند. ما آن لبخند را که مى‏دیدیم پى کارمان مى‏رفتیم بعد از یک مدت معناى آن لبخند را مى‏فهمیدیم که آن قضیه چیست.‏</w:t>
      </w:r>
    </w:p>
    <w:p>
      <w:pPr>
        <w:pStyle w:val="Heading6"/>
      </w:pPr>
      <w:r>
        <w:rPr>
          <w:rtl w:val="0"/>
          <w:lang w:val="fa-IR"/>
        </w:rPr>
        <w:t xml:space="preserve">امکان و عدم امکان اشتباه تعمدی اولیاء</w:t>
      </w:r>
    </w:p>
    <w:p>
      <w:pPr>
        <w:pStyle w:val="SoalMatn"/>
      </w:pPr>
      <w:r>
        <w:rPr>
          <w:rtl w:val="0"/>
          <w:lang w:val="fa-IR"/>
        </w:rPr>
        <w:t xml:space="preserve">تلمیذ: </w:t>
      </w:r>
      <w:r>
        <w:rPr>
          <w:rtl w:val="0"/>
          <w:lang w:val="fa-IR"/>
        </w:rPr>
        <w:t xml:space="preserve">یعنى تعمداً اولیاء خدا اشتباه مى‏کنند؟</w:t>
      </w:r>
    </w:p>
    <w:p>
      <w:pPr/>
      <w:r>
        <w:rPr>
          <w:rtl w:val="0"/>
          <w:lang w:val="fa-IR"/>
        </w:rPr>
        <w:t xml:space="preserve">استاد: </w:t>
      </w:r>
      <w:r>
        <w:rPr>
          <w:rtl w:val="0"/>
          <w:lang w:val="fa-IR"/>
        </w:rPr>
        <w:t xml:space="preserve">بله،</w:t>
      </w:r>
      <w:r>
        <w:rPr>
          <w:rtl w:val="0"/>
          <w:lang w:val="fa-IR"/>
        </w:rPr>
        <w:t xml:space="preserve"> </w:t>
      </w:r>
      <w:r>
        <w:rPr>
          <w:rtl/>
          <w:lang w:val="fa-IR"/>
        </w:rPr>
        <w:t xml:space="preserve">اشتباه نه یعنى [مطّلع] هستند منتها در مقام نفس و در مقام ظهور نمى‏خواهند آن حقیقت را بیاورند. این به‌خاطر ادب است که آنها را با امام اشتباه نگیرند. یک‌وقت مردم نیایند و خیال کنند که [آنها امام هستند]. امام اشتباه نمى‏کند و امام عصمت دارد و این عصمت باید حفظ بشود، وظیفۀ اوست! فرض کنید که امیرالمؤمنین علیه‌السّلام تأدباً بیاید بگوید که به من امیرالمؤمنین نگویید! حق ندارد! لقب امیرالمؤمنین باید باشد و خود امام زمان هم نمى‏تواند به خودش امیرالمؤمنین بگوید! امام زمان به ما مى‏فرماید که باید به جدّم این لقب گفته بشود. آن حساب تکلیف است و تکلیف الهی جای خود دارد.</w:t>
      </w:r>
    </w:p>
    <w:p>
      <w:pPr>
        <w:pStyle w:val="Heading6"/>
      </w:pPr>
      <w:r>
        <w:rPr>
          <w:rtl w:val="0"/>
          <w:lang w:val="fa-IR"/>
        </w:rPr>
        <w:t xml:space="preserve">تقیۀ ائمه علیه‌‌السّلام در مقابل کینه‌توزان</w:t>
      </w:r>
    </w:p>
    <w:p>
      <w:pPr/>
      <w:r>
        <w:rPr>
          <w:rtl w:val="0"/>
          <w:lang w:val="fa-IR"/>
        </w:rPr>
        <w:t xml:space="preserve">ائمه نمى‏توانند اشتباه کنند، ائمه نمى‏توانند خلاف کنند! وقتى که امام صادق علیه‏السّلام در آن مجلس که نعمان بن ثابت ابوحنیفه حضور داشت آمدند با یک حالت گفتند که مردم راجع ‌به ما چه مى‏گویند که ما علم غیب مى‏دانیم؟! الآن کنیزم به این حرف من عمل نکرده و مى‏خواهم تنبیهش کنم، او خودش را مخفی کرده و دارم دنبالش مى‏گردم ولى پیدایش نمى‏کنم. آن‌وقت مردم مى‏گویند که ما علم غیب داریم و اطلاع داریم.</w:t>
      </w:r>
      <w:r>
        <w:rPr>
          <w:rStyle w:val="FootnoteReference"/>
        </w:rPr>
        <w:footnoteReference w:id="5"/>
      </w:r>
      <w:r>
        <w:rPr>
          <w:rtl w:val="0"/>
          <w:lang w:val="fa-IR"/>
        </w:rPr>
        <w:t xml:space="preserve"> این الآن یکی از مسائلی است که دارند روى این روایت خیلى مانور مى‏دهند ولى خب چرا ذیل روایت را نگاه نمى‏کنیم؟! وقتى که بیرون رفتند و مجلس تمام شد و منقضى شد دو سه نفر از اصحاب ـ یکى از آنها داود بن کثیر بود ـ که تا سر کوچه رفتند و وقتی بقیۀ افراد رفتند، بعد از ده دقیقه برگشتند و در زدند، خادم گفت: [شما چه کسی هستید؟] گفتند: [از اصحاب امام] هستیم. خادم گفت: داخل بیایید. آمدند و به حضرت رو کردند و گفتند: یا ابن‌رسول الله ما که [شما را] مى‏شناسیم، این چه حرفى بود که زدید؟! بعد حضرت فرمودند: این آیه را نخوانده‌اید؟! ﴿</w:t>
      </w:r>
      <w:r>
        <w:rPr>
          <w:rtl w:val="0"/>
          <w:lang w:val="fa-IR"/>
        </w:rPr>
        <w:t xml:space="preserve">وَكُلَّ شَيۡءٍ أَحۡصَيۡنَٰهُ فِيٓ إِمَامٖ مُّبِينٖ﴾؟</w:t>
      </w:r>
      <w:r>
        <w:rPr>
          <w:rStyle w:val="FootnoteReference"/>
        </w:rPr>
        <w:footnoteReference w:id="6"/>
      </w:r>
      <w:r>
        <w:rPr>
          <w:rtl w:val="0"/>
          <w:lang w:val="fa-IR"/>
        </w:rPr>
        <w:t xml:space="preserve"> این همان خندۀ آقا است! حضرت فرمودند که خب فلانى در مجلس بود! اینها این‌طوری نگه می‌داشتند! اگر حضرت بیایند و غیر از آنچه که هست یک چشمۀ دیگر نشان بدهند خب مى‏دانند این مرتیکۀ بی‌دین لامذهب حرام‌زاده چطور آن احقاد و کینه‏هایى که نسبت به امام در دل دارد غلیان پیدا مى‏کند و بلند مى‏شود و می‌رود و شروع به چیز کردن می‌کند. [ولى هنگامی که حضرت] این‌طور گفتند، [با خودش می‌گوید که آهان] این مثل خودمان است و از نظر و ارتباطات اجتماعى خیلى ما را کنار نمی‌زند و با ما خیلی فاصله ندارد. والاّ اگر او بنشیند و پنجاه نفر هم نشسته‌اند و حضرت بیاید یک چشمه، دو چشمه، سه چشمه و مدام یکى پس از دیگرى نشان بدهد خب این بدبخت همان‌جا بلند مى‏شود و صاف پیش منصور مى‏رود و مى‏گوید که دارى چه‌کار مى‏کنى؟! مگر نمى‏بینید که در این دنیا چه خبر است؟! داریم با چشم خودمان می‌بینیم دیگر. نمی‌توانند یک ‌نفر را ببینند که دارد دو کلمه حرف می‌زند! تا وقتی کسی حرف نزده نه باکی هست و نه فلان، هیچ! همین‌که آمد و دوتا کلمه حرف زد و یک پلّه از خودشان بالاتر رفت، [می‌گویند که] هان چیست؟! چه کسی است؟! از کجاست؟! این را قبول ندارد؟! آن را قبول دارد؟! مرام و مکتبش چیست؟! جد و آباء و عمه و خالۀ او کیست؟! به‌خاطر اینکه آمد یک حرف را کمی بالاتر زد و دو نفر بیشتر به او توجه کردند.</w:t>
      </w:r>
    </w:p>
    <w:p>
      <w:pPr/>
      <w:r>
        <w:rPr>
          <w:rtl w:val="0"/>
          <w:lang w:val="fa-IR"/>
        </w:rPr>
        <w:t xml:space="preserve">نفس، نفس است دیگر فرق نمى‏کند! چه شما روى این نفس کلاه بگذارید و چه عمامه بگذارید، یکى است! عمامه باعث تطهیر نمى‏شود والاّ جناب عمر سعد هم عمامه داشت! جناب یزید که آمد پسر پیغمبر را کشت، ایشان عمامه داشت! همین آقای ابن زیاد که آمد آن مسائل را انجام داد، عمامه داشت! اینها همه عمامه داشتند؛ شریح قاضى، کسروى‏ و سید ضیاءالدین طباطبایى عمامه داشتند، سید نصرالله تقوى و سید حسن تقی‌زاده عمامه داشتند دیگر! اگر قرار باشد عمامه بیاید انسان را تطهیر بکند، آدم از فردا عمامه مى‏گذارد و بعد هم مستقیم به بهشت مى‏رود! نه‏ آقاجان! عمامه این کار را نمى‏کند. عمامه تازه وسیله است براى اینکه آنچه که در نفس هست بتواند ظهور و بروز پیدا بکند!</w:t>
      </w:r>
    </w:p>
    <w:p>
      <w:pPr>
        <w:pStyle w:val="Heading6"/>
      </w:pPr>
      <w:r>
        <w:rPr>
          <w:rtl w:val="0"/>
          <w:lang w:val="fa-IR"/>
        </w:rPr>
        <w:t xml:space="preserve">معنای تقیه</w:t>
      </w:r>
    </w:p>
    <w:p>
      <w:pPr/>
      <w:r>
        <w:rPr>
          <w:rtl w:val="0"/>
          <w:lang w:val="fa-IR"/>
        </w:rPr>
        <w:t xml:space="preserve">امام صادق علیه‌السّلام در آنجا با این عملشان تقیه کردند؛ تقیه یعنى انجام دادن یک فعلى براى حفظ و صیانت از مصالح اخروى با پوشش غیرواقعى و غیرحقیقى. حضرت مى‏فرمایند: ﴿</w:t>
      </w:r>
      <w:r>
        <w:rPr>
          <w:rtl w:val="0"/>
          <w:lang w:val="fa-IR"/>
        </w:rPr>
        <w:t xml:space="preserve">وَكُلَّ شَيۡءٍ أَحۡصَيۡنَٰهُ فِيٓ إِمَامٖ مُّبِينٖ﴾</w:t>
      </w:r>
      <w:r>
        <w:rPr>
          <w:rtl w:val="0"/>
          <w:lang w:val="fa-IR"/>
        </w:rPr>
        <w:t xml:space="preserve"> من از ملک و ملکوت تا روز قیامت را خبر مى‏دهم آن‌وقت نمى‏دانم که کنیزم رفت پشت پستو مخفی شده است؟! این مسئله خنده‌دار نیست؟!</w:t>
      </w:r>
    </w:p>
    <w:p>
      <w:pPr>
        <w:pStyle w:val="Heading6"/>
      </w:pPr>
      <w:r>
        <w:rPr>
          <w:rtl w:val="0"/>
          <w:lang w:val="fa-IR"/>
        </w:rPr>
        <w:t xml:space="preserve">مثل افلاطونیه؛ سلسلۀ علّى از علم عنایى</w:t>
      </w:r>
    </w:p>
    <w:p>
      <w:pPr/>
      <w:r>
        <w:rPr>
          <w:rtl w:val="0"/>
          <w:lang w:val="fa-IR"/>
        </w:rPr>
        <w:t xml:space="preserve">در باب مثل افلاطونیه امروز بحث را [شروع می‌کنیم] إن‌شاءالله بقیه برای جلسۀ بعد باشد. مثل افلاطونیه مسئله‏اى است که به سلسلۀ علّى از علم عنایى برمى‏گردد؛ یعنى اصل و حقیقت این پدیده و تفکر مثل افلاطونى ـ که در بعضى از تعابیر از او به مثل الهى هم تعبیر شده ـ به علم عنایى برمى‏گردد که علم عنایى در ذات الهى قبل از تکوّن عالم خلق به چه چیزى تعلق گرفته است و این وجود علمى ‏اشیاء در ذات الهى به چه نحو بوده است. خب شکى بر این نیست که بالأخره عالم کون و فساد محتاج به بستر زمان است و زمان یکى از علل موثرۀ در این تکوّن است همان‌طورى‌که مکان هم به همین کیفیت است و طبعاً زمان حقیقت </w:t>
      </w:r>
      <w:r>
        <w:rPr>
          <w:rStyle w:val="Arabi"/>
          <w:rtl w:val="0"/>
          <w:lang w:val="fa-IR"/>
        </w:rPr>
        <w:t xml:space="preserve">متدرّجُ الحصول</w:t>
      </w:r>
      <w:r>
        <w:rPr>
          <w:rtl w:val="0"/>
          <w:lang w:val="fa-IR"/>
        </w:rPr>
        <w:t xml:space="preserve"> است و باید این حقیقت، حقیقتى باشد که در انمحاء آن و تولد و تکوّن آنِ بعد باشد و از این انمحاء و تکوّن جدید تعبیر به فساد آورده مى‏شود که البته تعبیر صحیحى نیست و راجع‌ به این مسئله إن‌شاءالله عرایضى هست گرچه مطالبى را که در باب حرکت جوهرى عرض کردیم و اختلاف این مبنا با آنچه که مورد نظر است در ادراک صحیح این فصل بسیار موثر خواهد بود؛ یعنى کیفیت ارتباط ربط بین حادث و قدیم در قضایا و در پدیده‏ها و همین‌طور در ادراک صحیح از حرکت جوهریه و در اشکالى که بر حرکت جوهریه هست بر مبنایى که عرض شد، این مسائل ما را بسیار کمک خواهد کرد تااینکه ببینیم آیا آنچه را که این بزرگان به‌عنوان مُثل الهى در علم عنایى حق مطرح کرده‏اند به‏ همین کیفیت است یااینکه صورت و شکل دیگرى دارد؟</w:t>
      </w:r>
    </w:p>
    <w:p>
      <w:pPr>
        <w:pStyle w:val="Heading6"/>
      </w:pPr>
      <w:r>
        <w:rPr>
          <w:rtl w:val="0"/>
          <w:lang w:val="fa-IR"/>
        </w:rPr>
        <w:t xml:space="preserve">تمیز ولیّ از غیر ولیّ</w:t>
      </w:r>
    </w:p>
    <w:p>
      <w:pPr>
        <w:pStyle w:val="SoalMatn"/>
      </w:pPr>
      <w:r>
        <w:rPr>
          <w:rtl w:val="0"/>
          <w:lang w:val="fa-IR"/>
        </w:rPr>
        <w:t xml:space="preserve">تلمیذ: </w:t>
      </w:r>
      <w:r>
        <w:rPr>
          <w:rtl w:val="0"/>
          <w:lang w:val="fa-IR"/>
        </w:rPr>
        <w:t xml:space="preserve">اگر ولىّ تأدباً اشتباه کند، تمیز ولىّ از غیر ولىّ براى شخصى که جاهل به ولایت است چگونه است؟</w:t>
      </w:r>
    </w:p>
    <w:p>
      <w:pPr/>
      <w:r>
        <w:rPr>
          <w:rtl w:val="0"/>
          <w:lang w:val="fa-IR"/>
        </w:rPr>
        <w:t xml:space="preserve">استاد: </w:t>
      </w:r>
      <w:r>
        <w:rPr>
          <w:rtl w:val="0"/>
          <w:lang w:val="fa-IR"/>
        </w:rPr>
        <w:t xml:space="preserve">آن کسى که ولىّ است اگر در یک جا اشتباه بکند در صد جاى دیگر درست مى‏کند و براى آن کسى که بخواهد به حق برود، او خودش آنچه را که در جاى خودش باید مطلب به او برسد خواهد رساند و اینجا دیگر اشتباه نمى‏کند و در ضمن مى‏آید براى اینکه خود او نسبت به راهش دچار تزلزل نشود یا نسبت به اطرافیان و اجتماع دچار مفاسدى نشود در بعضى جاها اشتباه هم مى‏کند ولى براى کسى که مى‏خواهد به‌دنبال مطلب و به‌دنبال حق برود و هم‌چنین در عرضۀ شخصیتى خودش به‌عنوان فردى که اطلاعى مافوق اطلاع سایرین دارد نه، ممکن است مطالبى را بیان کند و این‌طور نباشد که همیشه در مقام خفا باشد. آن دیگر تشخیصش با خودش است که در کجا اشتباه کند و در کجا به همان باطن و واقع خودش عمل کند. ما نمى‏دانیم چون ملاک در دست ما نیست که بفهمیم او الآن در اینجا تعمداً این اشتباه را کرده یا نه. آنچه را که با ملاک در دست ما هست آن ملاکاتى است که بیان کردند؛ اتصال قلب یا اطلاع بر مسائل علمى باید به حقیقت و واقعیت خودش باشد گرچه حالا اصطلاح و اینها را هم [حفظ] نداشته باشد و رعایت موازین شرع در رفتارها و در فراز و نشیب‏ها باید باشد.</w:t>
      </w:r>
    </w:p>
    <w:p>
      <w:pPr/>
      <w:r>
        <w:rPr>
          <w:rtl w:val="0"/>
          <w:lang w:val="fa-IR"/>
        </w:rPr>
        <w:t xml:space="preserve">مثلاً یکى از مواردى که همه مى‏دانند، چه مطالبى قبلاً راجع ‌به افراد صحبت مى‏شد و چه مسائلى مطرح مى‏شد و چه قضایایى نسبت داده مى‏شد که فلانى کیست، چطور است، اتصال دارد، از عالم غیب خبر دارد و عارف کذا و کذا است، ولى در قضایا و مسائلى که اتفاق افتاد همه دیدند که مسائل نفسانى عمل شد! یعنى روشن‌تر از این دیگر چیزى نبود؛ یعنى اگر این را نفهمیم اصلاً به‌طورکلی باب بسته است! یعنى براى بنده بعد از 54 سال اگر این قضیه [روشن نباشد] و بگویند که نه شما نفهمیدید، خب اگر من نفهمیدم‏ یعنى هیچ کسی در این عالم نمى‏فهمد!</w:t>
      </w:r>
    </w:p>
    <w:p>
      <w:pPr>
        <w:pStyle w:val="Heading6"/>
      </w:pPr>
      <w:r>
        <w:rPr>
          <w:rtl w:val="0"/>
          <w:lang w:val="fa-IR"/>
        </w:rPr>
        <w:t xml:space="preserve">منشأ اعمال و افعال ظاهریه</w:t>
      </w:r>
    </w:p>
    <w:p>
      <w:pPr>
        <w:pStyle w:val="SoalMatn"/>
      </w:pPr>
      <w:r>
        <w:rPr>
          <w:rtl w:val="0"/>
          <w:lang w:val="fa-IR"/>
        </w:rPr>
        <w:t xml:space="preserve">تلمیذ: </w:t>
      </w:r>
      <w:r>
        <w:rPr>
          <w:rtl w:val="0"/>
          <w:lang w:val="fa-IR"/>
        </w:rPr>
        <w:t xml:space="preserve">مسائل نفسانى از معاملات شرعى جداست؟ چون بحث ولایت مافوق شرع است دیگر و با ملاک شرعى که نمى‏شود ولایت را فهمید؟</w:t>
      </w:r>
    </w:p>
    <w:p>
      <w:pPr/>
      <w:r>
        <w:rPr>
          <w:rtl w:val="0"/>
          <w:lang w:val="fa-IR"/>
        </w:rPr>
        <w:t xml:space="preserve">استاد: </w:t>
      </w:r>
      <w:r>
        <w:rPr>
          <w:rtl w:val="0"/>
          <w:lang w:val="fa-IR"/>
        </w:rPr>
        <w:t xml:space="preserve">نه، حقیقت ورود ملاکات شرع در نفس آن شخص، و شرع هم که شرع ظاهر نیست؛ منظور از شرع اتصال نفس و سرّ و ذات با ملاکات واقعیّه است که براساس آن اتصال، اعمال ظاهریه و افعال ظاهریه نشئت پیدا مى‏کند و وقتى که شما با او نشستید و حالات و رفتار خودش را در موارد مختلف متفاوت دیدید در آنجایى که یک قضیۀ خوشایند پیدا مى‏شود لبخند تا بناگوش مى‏آید و شروع به تواضع مى‏کند و صحبت و ما نیستیم و...! ولى وقتى در آنجایى که برخلاف مى‏آید چنان این ابرو هفت پیدا مى‏کند که اصلاً یک وضعیت خاص تشکیل مى‏دهد و کسی هم با جناب‌عالى دیگر نمى‏تواند حرف بزند و تا یک حرف بزند خفه شو و برو گم شو نصیبش می‌شود خب معلوم می‌شود که بابا همه کشک است و همه بیخود است! شما وقتى که آمدى عمل امیرالمؤمنین علیه‌السّلام را مقایسه کردى و آمدى معاویه را دیدى، حالا معاویه بیاید بگوید که من ولىّ خدا هستم! شما از کجا مى‏فهمید؟! ‏شما در دربارش مى‏روید خب جلوى شما که عرق نمى‏خورد! حالا آن یزید مى‏خورد ولى معاویه که جلوى شما نمى‏خورد، پشت سر مى‏رود مى‏خورد! می‌بینید که عمامه دارد بسیار خب. عبا می‌اندازد و ریشش هم تا اینجا [پایین] آمده است، این‌هم از این‌طرف. در مسجد هم می‌رود نماز مى‏خواند یک</w:t>
      </w:r>
      <w:r>
        <w:rPr>
          <w:rStyle w:val="Arabi"/>
          <w:rtl w:val="0"/>
          <w:lang w:val="fa-IR"/>
        </w:rPr>
        <w:t xml:space="preserve"> ﴿</w:t>
      </w:r>
      <w:r>
        <w:rPr>
          <w:rtl w:val="0"/>
          <w:lang w:val="fa-IR"/>
        </w:rPr>
        <w:t xml:space="preserve">وَلَا ٱلضَّآلِّينَ</w:t>
      </w:r>
      <w:r>
        <w:rPr>
          <w:rStyle w:val="Arabi"/>
          <w:rtl w:val="0"/>
          <w:lang w:val="fa-IR"/>
        </w:rPr>
        <w:t xml:space="preserve">﴾</w:t>
      </w:r>
      <w:r>
        <w:rPr>
          <w:rStyle w:val="FootnoteReference"/>
        </w:rPr>
        <w:footnoteReference w:id="7"/>
      </w:r>
      <w:r>
        <w:rPr>
          <w:rStyle w:val="Arabi"/>
          <w:rtl w:val="0"/>
          <w:lang w:val="fa-IR"/>
        </w:rPr>
        <w:t xml:space="preserve"> </w:t>
      </w:r>
      <w:r>
        <w:rPr>
          <w:rtl w:val="0"/>
          <w:lang w:val="fa-IR"/>
        </w:rPr>
        <w:t xml:space="preserve">مى‏گوید که شش‌تا مثل شما نمى‏تواند بگوید! قشنگ نماز را با تمام اینها مى‏خواند و بعد هم دست در جیبش مى‏کند و به این و آن پول می‌دهد و به فقرا انفاق مى‏کند! این چیزهایى که انجام مى‏دهد [می‌بینید و می‌گویید که] عجب آدم خوبى است! مى‏گویند که معاویه فلان است، ما که </w:t>
      </w:r>
      <w:r>
        <w:rPr>
          <w:rStyle w:val="Arabi"/>
          <w:rtl w:val="0"/>
          <w:lang w:val="fa-IR"/>
        </w:rPr>
        <w:t xml:space="preserve">والله </w:t>
      </w:r>
      <w:r>
        <w:rPr>
          <w:rtl w:val="0"/>
          <w:lang w:val="fa-IR"/>
        </w:rPr>
        <w:t xml:space="preserve">چیزى ندیدیم!</w:t>
      </w:r>
    </w:p>
    <w:p>
      <w:pPr/>
      <w:r>
        <w:rPr>
          <w:rtl w:val="0"/>
          <w:lang w:val="fa-IR"/>
        </w:rPr>
        <w:t xml:space="preserve">حالا یزید نه، آن یزید از آن اول معلوم بود که عرق‌خور، میمون‌باز، سگ‌باز، اهل‏ شطرنج و این چیزها بود ولى معاویه خیلى پدرسوخته و کلک و حقه‌باز بود عین منصور دوانیقى و مأمون بوده است. این مأمون مأمون مأمون خیلى آدم چیزی بود! اتفاقاً آدم عالمى هم بوده است مأمون فاضل بود! وقتى که شما مى‏روید این چیزها را مى‏بینید خب این قضایا اتفاق مى‏افتد و شما یک‌دفعه با او در جنگ مى‏روید و می‌بینید که هنوز نیامده [آب را] بست! تا مى‏بندد [می‌گویید که] هان! چرا بست؟! چرا مردم و حیوان‌ها باید تشنه باشند؟! خب این با مبنای شرع نمی‌خورد. کارها را نگاه مى‏کنى و مى‏بینى که با مبناى شرع نمى‏خورد. آنجا دیگر اتاق جنگ است، آنجا دیگر روى تخت سلطنت و پادشاهى، بذل و بخشش، نماز و</w:t>
      </w:r>
      <w:r>
        <w:rPr>
          <w:rStyle w:val="Arabi"/>
          <w:rtl w:val="0"/>
          <w:lang w:val="fa-IR"/>
        </w:rPr>
        <w:t xml:space="preserve"> ﴿</w:t>
      </w:r>
      <w:r>
        <w:rPr>
          <w:rtl w:val="0"/>
          <w:lang w:val="fa-IR"/>
        </w:rPr>
        <w:t xml:space="preserve">وَلَا ٱلضَّآلِّينَ</w:t>
      </w:r>
      <w:r>
        <w:rPr>
          <w:rStyle w:val="Arabi"/>
          <w:rtl w:val="0"/>
          <w:lang w:val="fa-IR"/>
        </w:rPr>
        <w:t xml:space="preserve">﴾ </w:t>
      </w:r>
      <w:r>
        <w:rPr>
          <w:rtl w:val="0"/>
          <w:lang w:val="fa-IR"/>
        </w:rPr>
        <w:t xml:space="preserve">خواندن نیست! از این‌طرف این را نگاه می‌کنی. از آن‌طرف مى‏بینى که امیرالمؤمنین علیه‌السّلام دستور مى‏دهد که بروند و [آب را] باز کنند. وقتى باز مى‏کنند مى‏گوید که نه اینها باید مثل ما [از آب استفاده کنند]! هان! یک‌دفعه مى‏بینى او مروّت، مردانگى، انصاف و عدالت به جانش رفته و به جان او نرفته است و آن تظاهر بود!</w:t>
      </w:r>
    </w:p>
    <w:p>
      <w:pPr>
        <w:pStyle w:val="Heading6"/>
      </w:pPr>
      <w:r>
        <w:rPr>
          <w:rtl w:val="0"/>
          <w:lang w:val="fa-IR"/>
        </w:rPr>
        <w:t xml:space="preserve">لزوم تفکر بر روی جریان عمروعاص</w:t>
      </w:r>
    </w:p>
    <w:p>
      <w:pPr/>
      <w:r>
        <w:rPr>
          <w:rtl/>
          <w:lang w:val="fa-IR"/>
        </w:rPr>
        <w:t xml:space="preserve">می‌آیی [رفتار ایشان] در ارتباط با عمروعاص [را می‌بینی]. خیلى باید روی این جریان عمروعاص فکر کنید. من این را در جلد سوم </w:t>
      </w:r>
      <w:r>
        <w:rPr>
          <w:rtl w:val="0"/>
          <w:lang w:val="fa-IR"/>
        </w:rPr>
        <w:t xml:space="preserve">[اسرار ملکوت]</w:t>
      </w:r>
      <w:r>
        <w:rPr>
          <w:rtl w:val="0"/>
          <w:lang w:val="fa-IR"/>
        </w:rPr>
        <w:t xml:space="preserve"> از مواردى که راجع به تشخیص ملاکات است، مى‏آورم. خلاصه روی این قضیه باید فکر کرد. جریان عمروعاص یک جریان عادى نیست، جریانى است که مى‏تواند آدم را به خیلى از جاها برساند؛ یعنى این قضیۀ عمروعاص قضیه‏اى است که امیرالمؤمنین علیه‌السّلام با زدن یک شمشیر جنگ صفین را تمام مى‏کرد [ولی] او این کار را انجام نمى‏دهد! و با این انجام ندادن جنگ را بر علیه خودش تمام مى‏کند. با این ضربه نزدن! اینجا مى‏فهمیم که نه! این قضیه از قضیۀ بستن آب مهم‌تر است! در قضیۀ بستن آب حالا مى‏شد این بجنگد و آن بجنگد و یک طورى مسئله را [تمام کرد] ولى این دیگر یک مسئله‌اى است که نمى‏شود کارى کرد.</w:t>
      </w:r>
    </w:p>
    <w:p>
      <w:pPr/>
      <w:r>
        <w:rPr>
          <w:rtl w:val="0"/>
          <w:lang w:val="fa-IR"/>
        </w:rPr>
        <w:t xml:space="preserve">اینجا تا شما این را از امیرالمؤمنین دیدید باید پشت سر او راه بیفتید. وقتى در خیمه آمد هان؟! یا على چه بود؟! آدم رند و آدم کیّس اینجا یقه را مى‏گیرد! یقۀ امیرالمؤمنین را باید اینجا گرفت! یا على این قضیه چه‏ بود؟! باید براى ما روشن کنى! خلاصه ما دیدیم! خب آن عمروعاص هم مثل معاویه ریش داشت. بابا مگر تو به مردم نمى‏گویى که منِ عمروعاص از اولیاى خدا هستم! و من چه هستم، من فلان هستم، من پیغمبر را ادراک کردم و من جزو اصحاب بودم! عمروعاص [جزو اصحاب] بود دیگر! خیلی خب پس چرا شلوارت را پایین کشیدى؟! [عمروعاص می‌گوید] صدایت درنیاید هان! بیا این کیسۀ پول را بگیر و پشتش هم این شمشیر است ـ همه‌جا همین هست هان! ـ اول پول را بگیر، شمشیر هم هست! اگر نفر دوم از تو بشنوم آن شمشیر در کار می‌آید! خیلی خب تمام شد خداحافظ شما! تو دیگر ولىّ خدا و آدم درست و حسابى نیستى! حالا سراغ امیرالمؤمنین علیه‌السّلام مى‏آیی که [بدانی] این قضیه چه بوده است! اینجا مى‏روی. آن‌وقت امیرالمؤمنین اگر بگوید که نه، اهلش هستى مى‏آید بیان مى‏کند و مى‏گوید که بابا تمام این جنگ‌ها براى رسیدن به اوست!‏</w:t>
      </w:r>
    </w:p>
    <w:p>
      <w:pPr>
        <w:pStyle w:val="Heading6"/>
      </w:pPr>
      <w:r>
        <w:rPr>
          <w:rtl w:val="0"/>
          <w:lang w:val="fa-IR"/>
        </w:rPr>
        <w:t xml:space="preserve">امام علیه‌السّلام مسلط بر نفوس و مشرف بر حقایق و بواطن</w:t>
      </w:r>
    </w:p>
    <w:p>
      <w:pPr>
        <w:pStyle w:val="SoalMatn"/>
      </w:pPr>
      <w:r>
        <w:rPr>
          <w:rtl w:val="0"/>
          <w:lang w:val="fa-IR"/>
        </w:rPr>
        <w:t xml:space="preserve">تلمیذ: </w:t>
      </w:r>
      <w:r>
        <w:rPr>
          <w:rtl w:val="0"/>
          <w:lang w:val="fa-IR"/>
        </w:rPr>
        <w:t xml:space="preserve">براى ما که دور هستیم مى‏شود از دور تاریخ را بررسى کنیم ولی آن افرادى که در محضر مولا امیرالمؤمنین علیه‌السّلام بودند طبق فرمایش جناب‌عالى باید یک چند سال بى‏طرفانه نگاه به قضایا مى‏کردند بعد ولایت حضرت را مى‏پذیرفتند؟</w:t>
      </w:r>
    </w:p>
    <w:p>
      <w:pPr/>
      <w:r>
        <w:rPr>
          <w:rtl w:val="0"/>
          <w:lang w:val="fa-IR"/>
        </w:rPr>
        <w:t xml:space="preserve">استاد: </w:t>
      </w:r>
      <w:r>
        <w:rPr>
          <w:rtl/>
          <w:lang w:val="fa-IR"/>
        </w:rPr>
        <w:t xml:space="preserve">نه، چند سال نمى‏خواهد آقا! یک هفته با امیرالمؤمنین بودن مى‏رساند! یک هفته! چند سال؟! یک ساعت! شما یک ساعت با امیرالمؤمنین بی‌طرف بنشین آن که باید بیندازد، مى‏اندازد! بله! یک ساعت بی‌طرف! نیم ‌ساعت! ماه‌ها نمى‏خواهد! از هر اشارۀ ابرویش یک علامت به انسان مى‏رساند از هر خنده‏اش یک نشان به انسان یاد مى‏دهد، از هر کلامش، از هر خطورش، از هر حرکتش، از هر در زدنش و از هر آوردنش [مسائلی به انسان یاد می‌دهد]. اولیاء خدا نیاز ندارند. اینکه مى‏گویند: «افراد باید مدت‌ها بنشینند»، براى امثال ما و عوام و فلان است والاّ اگر انسان بلند شود برود پیش امام علیه‌السّلام بنشیند [متوجه می‌شود]. آخر ما داریم امام را با خودمان مقایسه مى‏کنیم! بابا امام ولىّ است! ولىّ مسلط بر نفوس و ضمائر است، ولى مشرف بر حقایق و بواطن است. امام صادق علیه‌السّلام مشرف است و تمام زوایاى مخاطب در دست اوست، وقتى احساس بکند بر اینکه او به‌دنبال مطلب است، یک نگاه می‌کند، همان یک نگاه، از هزارتا شقّ القمر برای آن فرد بالاتر است. مسئلۀ امام [فرق می‌کند]! اینکه مى‏گویند: بلند شویم بگردیم به‌خاطر ضیق خناق است. به‌خاطر اینکه فردا هر کسى نیاید بگوید که بنده هم یک نظر انداخته‌ام و من هم این کار را مى‏کنم! این‌همه شعبده‌باز و حقه‌باز و منافق و این حرف‌ها وجود دارد دیگر!</w:t>
      </w:r>
    </w:p>
    <w:p>
      <w:pPr/>
      <w:r>
        <w:rPr>
          <w:rtl w:val="0"/>
          <w:lang w:val="fa-IR"/>
        </w:rPr>
        <w:t xml:space="preserve">البته بنده بیش از این نمى‏گویم که ما بعد از مرحوم آقا ـ رضوان الله تعالیٰ علیه ـ‌ چه دیدیم! این حرف‌ها را براى این زدم. آن افراد غریبه‏اى که مى‏گفتند که ما بر نفوس و ضمائر و مسائل اطلاع داریم و با این حرف‌هاى خودشان فریفتند و گول زدند و به انحراف کشاندند، چطور نفهمیدند آن وقتى که دارند از آنها [بهانه] مى‏گیرند بفهمند؟! چطور که آن چیزهایى که الآن مخفی شده و دارد از اینها [بهانه] مى‏گیرد را نفهمیدند؟! هان؟! این به گفتن که نیست که آدم [فقط] بگوید که ما اشراف بر نفوس داریم! شما که اشراف بر نفوس دارید چطور غرض آن میزبانت را نفهمیدى؟! چطور نفهمیدى براى اینکه افراد را به جاهاى دیگر بکشانند، دارند چه دام‌هایى مى‏اندازند؟! مگر نمی‌گوییم؟! مگر مدعى نیستیم؟! من به یکى از این افرادی که همین مطالب را مى‏گفت ـ دیگر جلوى ما که نمى‏تواند معلّق بزند! ما که دیگر جزو کار قضیه هستیم ـ گفتم: مگر شما مشرف نیستید؟! گفت: بله. گفتم: من یک نیتى کردم! چه نیتى کردم؟! هرچه چرتکه انداخت [دید نمی‌شود]! خب این چه حرفى است دارى مى‏زنى آقا؟! چه مسائلی داری می‌گویی؟! خب هر چیزى یک حسابى [دارد]! امروز توانستیم دو نفر را بفریبیم اما فردا این فریب و حیلۀ ما رو مى‏شود! براى فردا چه فکرى کردى‏؟!</w:t>
      </w:r>
    </w:p>
    <w:p>
      <w:pPr>
        <w:pStyle w:val="SoalMatn"/>
      </w:pPr>
      <w:r>
        <w:rPr>
          <w:rtl w:val="0"/>
          <w:lang w:val="fa-IR"/>
        </w:rPr>
        <w:t xml:space="preserve">تلمیذ</w:t>
      </w:r>
      <w:r>
        <w:rPr>
          <w:rtl w:val="0"/>
          <w:lang w:val="fa-IR"/>
        </w:rPr>
        <w:t xml:space="preserve">: فی‌الجمله نمی‌توانند؟ مثلاً در مقام تلویح باشند و بگوید که بعضى وقت‌ها این حال براى ما به‌دست مى‏آید، خب ما که نمی‌فهمیم.</w:t>
      </w:r>
    </w:p>
    <w:p>
      <w:pPr/>
      <w:r>
        <w:rPr>
          <w:rtl w:val="0"/>
          <w:lang w:val="fa-IR"/>
        </w:rPr>
        <w:t xml:space="preserve">استاد: </w:t>
      </w:r>
      <w:r>
        <w:rPr>
          <w:rtl w:val="0"/>
          <w:lang w:val="fa-IR"/>
        </w:rPr>
        <w:t xml:space="preserve">عمۀ بنده هم همین‌طور است! یک شب خواب مى‏بیند فردا [نمی‌بیند]، چه کسى است که نبیند؟! بله فی‌الجمله پیدا مى‏شود! ولى حالا یک وقتى فرض کنید که در صدتا مورد دوتا مورد است! یک وقتى مى‏بینید در صدتا مورد، دو مورد این‌طرفى است و 98 تاى آن چرت است، پنجاه یا شصت‌تای آن چرت است! بله شما یک وقت یک خوابى مى‏بینید، براى من هم گاهى اوقات از این تصوّرات و تخیّلات و این حرف‌ها پیدا مى‏شود، براى شما هم پیدا مى‏شود، براى هر کسى این مسئله هست. این غیر از این است که انسان در ارتباط با ولىّ الهى ببیند که نه، این‌طرف این است و او این کاره است! وقتى که فهمید این کاره است حالا در یک جایى می‌بینی که یک‌دفعه اشتباه کرد، او دیگر نمى‏آید اساس را ازبین ببرد، مى‏گوید که نه، ‌اشتباه به یک جهتى بوده و یک علتى داشته است. خود آدم هم مى‏فهمد و رد مى‏کند و رد مى‏شود. والاّ اگر آدمی باشد که یک اشتباه یک درست، یک اشتباه ... خب من هم خودم همین هستم دیگر! یک اشتباه یک درست دوتا اشتباه یکى درست سه‌تا اشتباه یکى درست خب از اینها که إلىٰ‌ماشاءالله در عمرمان دیدیم! بیچاره‏ها نه ادّعاى ولایتى کردند و نه چیزی!</w:t>
      </w:r>
    </w:p>
    <w:p>
      <w:pPr/>
      <w:r>
        <w:rPr>
          <w:rtl w:val="0"/>
          <w:lang w:val="fa-IR"/>
        </w:rPr>
        <w:t xml:space="preserve">بنده کسى را مى‏شناختم که در همین‌جا [بود] و شما هم مى‏شناختید به رحمت خدا هم رفته است؛ خب هر استخاره‏اى که مى‏کرد [همه چیز را] مى‏گفت. خود بنده هم در مجالسى حضور داشتم افرادى مى‏آمدند و از سیر تا پیاز آن مورد را مى‏گفت. یک موردش هم من نشسته بودم یک شب جمعه‏اى بود، دو سه نفرى بودند، خیلى با آنها چیز [مراوده] نداشت، یک جوانى آمد و گفت که من یک دخترى را مى‏خواهم، پدر و مادرم هم مخالف هستند مى‏خواهم ببینم بالأخره مى‌توانیم [وصلت را] انجام بدهیم یا نه؟ او یک کاغذ درآورد و یک اعدادى را شروع به نوشتن کرد، دو سه دقیقه طول کشید ـ حالا مى‏گویید که ولىّ خدا کیست؟! به من هم بدهید [بلد هستم که انجام دهم] ـ یک چیزهایى نوشت گفت که موردى که شما مى‏خواهید بروید [و با او وصلت کنید] چشمش این‌طورى است و یک سیاهى در سفیدى چشم چپ او هست. یک‌دفعه آن جوان دهانش همین‌طور باز ماند! خب در کجاى این کاغذ سیاهی چشم او آمده است؟! مگر این آیینه است که چشم این دختر را در فلان شهر نشان بدهد؟! [در ادامه گفت] و یک عیب دیگرى دارد و در ضمن بدان که الآن کلیۀ سمت چپ او ناراحت است فوراً به دکتر مراجعه بکن و [درمان] کن! و این براى تو خوب است بعد از یک ماه دیگر یک‏ قضیه بین فامیل او و فامیل تو پیش مى‏آید و این نقار برطرف مى‏شود و این وصلت انجام مى‏شود، غصه نخور! خب همین‌طور شد. شما از یک ولىّ خدا دیگر چه مى‏خواهید بالاتر از این چه مى‏خواهید؟! بیچاره نه مى‏گفت که من ولىّ خدا هستم نه هیچى دیگر هیچى نمى‏گفت. حتى راجع به بنده هم گفت! خوب است؟! من دیگر توضیح نمى‏دهم. چیزی را که من از او پنهان کرده بودم را خودش گفت، البته یک جای دیگر سر او تلافی‌اش را درآوردم! گفتم که برای من ... . داشتیم جایی می‌رفتیم، من متوجه یک جهتی بودم، یک‌دفعه او گفت: بله دیگر! آدم فکرش اینجا و آنجا می‌رود و این [حرف] و آن [حرف] را می‌گوید و فلان! گفتم که حالا باشد! صبر کن ما هم آنجایی که تو نمی‌خواهی کسی بفهمد [می‌گوییم که در ذهنت چه خبر است]! ولى وقتى همین شخص را ملاحظه مى‏کنم مى‏بینیم که در آنجایى که باید تسلیم تقدیر خدا باشد به یک‌طور دیگر عمل مى‏کند! تمام شد! این آدم خوب و صالح است ولى آن یک مسائل دیگر است. حالا آدم مى‏آید او را نسبت به مرحوم آقا ـ رضوان الله تعالیٰ علیه ـ می‌بیند و مى‏گوید که این ولىّ است!</w:t>
      </w:r>
    </w:p>
    <w:p>
      <w:pPr/>
      <w:r>
        <w:rPr>
          <w:rtl w:val="0"/>
          <w:lang w:val="fa-IR"/>
        </w:rPr>
        <w:t xml:space="preserve">اینکه مى‏گویم که ملاکات شرع در نفس او حک شده باشد و اتحاد به‌نحو وحدت و عینیت پیدا کرده باشد، آن خودش را نشان می‌دهد! آن نیازى به این مسائل و برخوردها و جهت‌گیری‌ها ندارد. یک ملاک شرع من به شما بگویم؛ اگر کسى در حال خطبه کردن</w:t>
      </w:r>
      <w:r>
        <w:rPr>
          <w:rStyle w:val="FootnoteReference"/>
        </w:rPr>
        <w:footnoteReference w:id="8"/>
      </w:r>
      <w:r>
        <w:rPr>
          <w:rtl w:val="0"/>
          <w:lang w:val="fa-IR"/>
        </w:rPr>
        <w:t xml:space="preserve"> ‏باشد کراهت دارد انسان در آن خطبه دخالت کند و وارد این خطبه شود،</w:t>
      </w:r>
      <w:r>
        <w:rPr>
          <w:rStyle w:val="FootnoteReference"/>
        </w:rPr>
        <w:footnoteReference w:id="9"/>
      </w:r>
      <w:r>
        <w:rPr>
          <w:rtl w:val="0"/>
          <w:lang w:val="fa-IR"/>
        </w:rPr>
        <w:t xml:space="preserve"> وقتى که بنده با چشم خودم مى‏بینم که یک هم‌چنین قضیه‌ای انجام گرفته، چه بگویم؟! تمام شد! این چیزى است که در توضیح‌المسائل این را نوشته‌اند که وقتى پسرى یک موردى را مى‏خواهد و صحبت هم شده و هردو طرف بر این مسئله متمکّن شدند؛ یعنى قرار گرفته‏اند، یک شخصى بلند شود بیاید بگوید که نه آقا آن دختر را براى پسر من بدهید و بروید برای او چه‌کار کنید! خب معلوم است بابا اینها دکان و دستگاه است دیگر! اینکه دیگر نیازى به رمل و اسطرلاب انداختن ندارد! این قضیه روشن است. ولى در یک جاى دیگر همین ولىّ الهى که مى‏بینید، براى فرزند خودش آن‌چنان عمل مى‏کند که انسان مى‏گوید که این اصلاً قصد دشمنى با من را دارد والاّ این‌طور عمل نمى‏کرد؛ یعنى به‌نحوى برخورد، برخورد عادلانه و از روى واقع و حق است که اصلاً به ذهن انسان خطور نمى‏کند که او مى‏خواهد جانبی بگیرد و فقط رعایت مصلحت و مشیّت الهى را در اینجا براى خودش درنظر ‏قرار مى‏دهد.</w:t>
      </w:r>
    </w:p>
    <w:p>
      <w:pPr>
        <w:pStyle w:val="Heading6"/>
      </w:pPr>
      <w:r>
        <w:rPr>
          <w:rtl w:val="0"/>
          <w:lang w:val="fa-IR"/>
        </w:rPr>
        <w:t xml:space="preserve">حقیقت صدق اولیاء الله</w:t>
      </w:r>
    </w:p>
    <w:p>
      <w:pPr/>
      <w:r>
        <w:rPr>
          <w:rtl w:val="0"/>
          <w:lang w:val="fa-IR"/>
        </w:rPr>
        <w:t xml:space="preserve">بابا آدم یونجه نخورده است و مى‏فهمد! آنچه که براى ما ارزش داشت حالات مرحوم آقا اخبار از غیب و اینها نبود! اخبار از غیب را از دیگران هم شنیدم، خیلى از افراد هستند؛ حالا [مثلاً] سه‌تا درست و یکی [اشتباه]، از این‌طور مسائل هست. آنچه را که براى ما مهم بود، تست کردن ایشان در این موارد بود که مى‏دیدیم که این نفس، نفسى است که با عالم ملاکات وحدت پیدا کرده و مخلَص شده است نه مخلِص! متواضع نیست! حقیقت او حقیقت صدق شده است! این براى ما ارزش داشت ولى با غیر از اینها ارزش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از این دم و دستگاه‌ها و این تشکیلات هرچه بیشتر باشد آدم باید بیشتر حواسش را جمع کند. ما که از خدا نمی‌ترسیم مگر از یک مشت پلاستیک و سیم بترسیم! آن‌قدری که از سیم و کائوچو و این شیشه‌ها می‌ترسیم اگر یک‌صدم آن را از خدا می‌ترسیدیم خیلی کارمان جلو بود!</w:t>
      </w:r>
    </w:p>
    <w:p>
      <w:pPr>
        <w:pStyle w:val="FootnoteText"/>
      </w:pPr>
      <w:r>
        <w:rPr>
          <w:rtl/>
          <w:lang w:val="fa-IR"/>
        </w:rPr>
        <w:t xml:space="preserve">یک‌ دفعه یک جایى بودیم دیدم که یک برنامه‏اى هست، یک بنده خدایى را دارند نشان مى‏دهند و او هم دکور را خوب مرتب کرده است، این‌طرفش یک کامپیوتر [گذاشته بود] مثل اینکه حالا دیگر بودن یک کامپیوتر کنار و لابد یک پرچم آن‌طرف و از این چیزها و مسائلی که خودتان هم بهتر مى‏دانید جزء متن مجالس قرار گرفته است! آن‌وقت در کنار این قضیه یک صحبت‏هایى هم مطرح مى‏شود، در کنار این حواشى و بلکه متون! یک حواشى مطرح مى‏شود! اینها متن است! خب هرچه این کامپیوترها بزرگ‌تر هم باشد [بهتر است]. یک کامپیوتر بزرگ و یک میز و حاج آقا هم وسط و این‌طرف هم مسائلِ دیگر! بعد آن‌وقت حالا ببینیم که چه مسائلى مى‏خواهد گفته بشود! داشتم نگاه مى‏کردم دیدم که ایشان به عدالت، امنیت، اعتدال و حفظ حقوق دیگران دعوت مى‏فرمایند و مثل ما که داد سخن می‌دهیم با این تشکیلات و دم و دستگاه‌ها ایشان هم داد سخن می‌دادند!</w:t>
      </w:r>
    </w:p>
    <w:p>
      <w:pPr>
        <w:pStyle w:val="FootnoteText"/>
      </w:pPr>
      <w:r>
        <w:rPr>
          <w:rtl/>
          <w:lang w:val="fa-IR"/>
        </w:rPr>
        <w:t xml:space="preserve">یک قضیه‌اى از همین بنده خدا یادم افتاد که در یک جا بودیم و مى‏خواستیم به جایى برویم، رفتیم که سوار طیاره بشویم گفتند که آقا [بلیط] باطل شده است. گفتیم که خب باطل شده و رفتیم یک گوشه ایستادیم. خب باطل شده دیگر حالا چه‌کار کنیم هرچه می‌خواهد بشود! دیگر شلوغ شد و فلان و مردم و ... گفتم که خب باطل شده دیگر حالا به هر علتی بوده است. باطل شدن که یک اصل اوّلى است. حالا اگر راه بیفتد مطلبى است! باطل شدن که مهم نیست! بعد در این موقع گفتند که یک طیارۀ دیگر چند نفری جا دارد که ببرد، طبعاً افراد باید بایستند و طبق همان صف و نوبتى که دادند حقّ تقدم با آنهاست؛ هر کسى که زودتر آمده [زودتر سوار می‌شود]. ما هم که همیشه آخر از همه مى‏آییم، گفتیم که به ما که اصلاً نمی‌رسد پس برویم براى خودمان بنشینیم! ما نفرهاى آخر بودیم و کنار ایستاده بودیم. قاعدۀ آن هم همین است! بالأخره باید طبق نوبت باشد البته اینجا باید [حال] پیرمردها رعایت بشود، خب این چیز‌ها هست! دیگر سروصدا شد، یکى مى‏گفت که من فردا باید خارج از کشور بروم و یکى مى‏گفت که مریض و آلام دارم، خلاصه علل و محاذیر شروع شد! هر کسى محاذیر براى خودش آورد؛ یکى مى‏گفت که فردا [اجناسم] خراب می‌شود و یکى می‌گفت که مریضم رو به سکرات می‌افتد و یا عیالم چه مى‏شود، خیلى‏ها عیالاتشان به مشکل مى‏افتند، آنها را باید چه‌کار کرد؟! خلاصه هر کسى چیزى مى‏گفت. یک پیرمردى بنده خدا از آن عقب جلو آمد و گفت: آقا من پدر شهید هستم! یکی گفت: آقا پدر شهید هستى روى چشم ما [جا داری] ولى خب این مسئله روى حساب و کتاب است ـ آن مسئول شخص مؤدبى بود ـ ما هم براى خودمان برنامه‌اى داریم و باید طبق اولویت‌ها باشد.</w:t>
      </w:r>
    </w:p>
    <w:p>
      <w:pPr>
        <w:pStyle w:val="FootnoteText"/>
      </w:pPr>
      <w:r>
        <w:rPr>
          <w:rtl w:val="0"/>
          <w:lang w:val="fa-IR"/>
        </w:rPr>
        <w:t xml:space="preserve">خلاصه یک‌دفعه دیدم که همین آقایی که خدمت حضرت‌عالی عرض کردم اهل ذکری که کامپیوتر بزرگ در کنارش و تشکیلات هم این‌طرف [او بود] و دعوت به عدالت و انصاف مى‏فرمودند پیدا شد. ایشان جزو اواخر کسانى بود که آمده بود، تقریباً مثل ما. بالأخره خب ما آقایان همیشه باید آخر بیاییم، نمی‌شود اول بیاییم! اول براى مردم و عوام و اینهاست ولى بنده و امثال بنده همیشه باید آخر بیاییم و کمی هم مردم را معطل کنیم! اینها جزو حساب و کتاب و شعائر است دیگر! این آقا مى‏خواست شعائر را حفظ کند آخرِ سر برود ولى بلیطش را یک بنده خداى دیگرى که از همین افراد معروف و مشهور هستند، گرفته بود و جلوى جمعیت آمده بود و مى‏گفت که آقا این بلیط من از فلان‌جا صادر شده است! گفت: آقا از هرجا که صادر شده است، ما باید که نظم را رعایت کنیم. گفت که آقا چطور می‌شود؟ این فرق می‌کند! گفت: نه آقا از نظر ما فرق نمى‏کند، اگر از نظر شما فرق می‌کند ولی از نظر ما همه باید سوار شوند و ایشان رها نمى‏کرد و همین‌طور چند دقیقه با آنها بحث مى‏کرد که باید مرا در اولویت بگذارید چون بلیط من توسط فلان شخص صادر شده است و باید برویم. داشتم همین آقا را که مردم را امر به عدالت مى‏کرد نگاه مى‏کردم، با خودم گفتم که الآن آنهایى که او را دیدند [چه فکری می‌کنند!] چند دقیقه هم ایستاد، نه‌اینکه فقط بگوید و برود. نه! حدود پنج شش دقیقه ایستاد و حضرت بندگان، آن بنده خدا را رها هم نمى‏کرد! هرچه مى‏گفت که آقا جان! عزیز من! این بلیط شما مثل سایر افراد دیگر است. حالا منبع و مبدأ آن از هرجا بوده براى ما فرق نمى‏کند. خب راست مى‏گوید!</w:t>
      </w:r>
    </w:p>
    <w:p>
      <w:pPr>
        <w:pStyle w:val="FootnoteText"/>
      </w:pPr>
      <w:r>
        <w:rPr>
          <w:rtl/>
          <w:lang w:val="fa-IR"/>
        </w:rPr>
        <w:t xml:space="preserve">در این موقع چشمش به من افتاد، دید من کنار ایستادم. گفت که آقا حضرت‌عالى تشریف بیاورید ببینم! گفتم: آقاجان اگر قرار بر عدالت هست من جزو نفرهاى آخر بودم و هیچ عجله‏اى هم در رفتن ندارم! نه مى‏خواهم خارج از کشور بروم و نه عیالم منتظر است؛ این یکی را می‌دانم که منتظر نیست! اگر مریضِ رو به قبله هم داشته باشم، عیالم منتظر من نیست! این را که گفتم این جمعیت از خنده غش کرد! من در آخر صف هستم [بلیط] همه را که دادى بیا نوبت ما را هم بده، من همان‌جا ایستادم. اتفاقاً با دو ساعت تأخیر همه رفتند؛ یعنى دو سه‌تا پرواز بود و با پرواز دوم یا سوم رفتم، [با پرواز] اول نرفتم و گفتم که آقا انصاف نیست که این‌همه ایستاده‌اند [من بروم] خب دلیلی ندارد که [زودتر از بقیه بروم]. حالا آن‌وقت با خودم فکر مى‏کردم و می‌گفتم که این افرادى که این بنده خدا را دیدند که این حرف‌ها را زد تقریباً بیست یا سى یا چهل نفر آنجا بودند و [شنیدند] ـ حالا حداقل آن کسانى که [آنجا بودند این تعداد بودند] ـ اینها با خودشان چه مى‏گویند؟! اگر یکى از اینها دیده باشد، [با خود] می‌گوید که آخر مرتیکه ما که تو را دیدیم، آنجا داشتی بلیطت را نشان می‌دادی و این حرف‌ها، تو دیگر چرا؟!</w:t>
      </w:r>
    </w:p>
    <w:p>
      <w:pPr>
        <w:pStyle w:val="Heading6"/>
      </w:pPr>
      <w:r>
        <w:rPr>
          <w:rtl w:val="0"/>
          <w:lang w:val="fa-IR"/>
        </w:rPr>
        <w:t xml:space="preserve">توصیۀ مرحوم علامه طهرانی بر دعوت مردم با عمل (ت)</w:t>
      </w:r>
    </w:p>
    <w:p>
      <w:pPr>
        <w:pStyle w:val="Heading6"/>
      </w:pPr>
      <w:r>
        <w:rPr>
          <w:rtl w:val="0"/>
          <w:lang w:val="fa-IR"/>
        </w:rPr>
        <w:t xml:space="preserve">علت موفقیت اولیاء و انبیاء در تبلیغاتشان (ت)</w:t>
      </w:r>
    </w:p>
    <w:p>
      <w:pPr>
        <w:pStyle w:val="FootnoteText"/>
      </w:pPr>
      <w:r>
        <w:rPr>
          <w:rtl w:val="0"/>
          <w:lang w:val="fa-IR"/>
        </w:rPr>
        <w:t xml:space="preserve">مرحوم آقا ـ رضوان الله تعالیٰ علیه ـ یک حرفی می‌زدند و این حرفشان خیلى عجیب بود! مى‏فرمودند که مردم با عمل ما و با آنچه که از ما مشاهده مى‏کنند به‌سمت ما مى‏آیند نه با حرف ما و آنچه که باعث شد انبیاء و اولیاء در تبلیغشان موفق باشند همان عمل ایشان بود که برخواسته از آن صفاى باطن‌شان بوده است. او که الآن دارد این‌طور حرف مى‏زند معلوم است آنچه که در دل اوست همه‌اش دکور است! اگر واقعیت باشد واقعیت در اینجا خودش را نشان مى‏دهد. حالا که بلیط طیاره باطل شده و یک مشکلى پیش آمد، چون در این داخل خبرى نیست [لذا] آنچه در این درون است خودش را نشان مى‏دهد. آنچه که در [باطن] است پا روى حق گذاشتن و ظاهر سازى کردن و توجیه به هر نحوى براى غلبۀ بر مطامع ایجاد کردن است. والاّ تو چه مشکلی داری؟! تو که مثل بقیه نیستی که‏ مى‏گویند: بلیط خارج ما باطل مى‏شود، این‌طور نبود. حالا مخدّره منتظر است آن یک حرف دیگرى است، حالا همۀ بیچاره‏ها منتظرند! نه کسى از تو رو به قبله بود و نه هیچ بلکه فقط همین [بود که] بروم و برنامه‌ام به‌هم نخورد! انسان در خیلى مواقع مى‏تواند این را رعایت کند.</w:t>
      </w:r>
    </w:p>
    <w:p>
      <w:pPr>
        <w:pStyle w:val="Heading6"/>
      </w:pPr>
      <w:r>
        <w:rPr>
          <w:rtl w:val="0"/>
          <w:lang w:val="fa-IR"/>
        </w:rPr>
        <w:t xml:space="preserve">آثار دیدن خدا در همۀ حالات (ت)</w:t>
      </w:r>
    </w:p>
    <w:p>
      <w:pPr>
        <w:pStyle w:val="FootnoteText"/>
      </w:pPr>
      <w:r>
        <w:rPr>
          <w:rtl w:val="0"/>
          <w:lang w:val="fa-IR"/>
        </w:rPr>
        <w:t xml:space="preserve">بنده در جاهاى خیلى عدیده‏اى این مسئله را دیدم که چطور افراد در این‌گونه موارد به هر کیفیتى آن واقعیاتی را که باید [ببینند] مدّنظر قرار نمى‏دهند و پا روى حق مى‏گذارند. البته درمقابل آن را هم دیدم که چگونه بزرگان در بدترین موقع ـ از دیدگاه ما ـ و در حساس‌ترین موقع ـ اینکه چیزى نیست، قضیۀ از یک شهر به شهر دیگر رفتن است اینکه مسئله‌اى نیست ـ چطور اینها در مواردی که خطر برای اینها پیش آمده بود آن اصل را رها نکردند و از آن میزان تخطّى نکردند چون در همۀ اینها خدا را مى‏بینند! کسى که در اینها خدا را ببیند خیالش راحت است و همین‌طور مى‏نشیند و پایش را هم روى آن پایش مى‏اندازد [و می‌گوید که] همان خدا گفته که باید در اینجا قسط و عدل را در پیش بگیرید، من هم باید همین کار را بکنم هرچه مى‏خواهد بشود، بشود! مرحوم پدر ما وقتى که آن خطر چشم برایش پیش آمد، در آنجا افراد دیگرى حقّ تقدم داشتند و ایشان به بنده فرمودند که آخرِ این افرادى که آمده‌اند بنده براى معاینه مى‏روم و اگر بخواهید کارى انجام بدهید که من جلو بیفتم از همین‌جا به منزل برمى‏گردم! این در حالى بود که یک قدم راه رفتن براى ایشان خطر بود! یعنى یک قدم راه رفتن احتمال داشت که سایر نیمۀ دوم شبکیه هم کنده بشود و بیفتد و دیگر به‌طورکلی بستن و لیزر کردن آن ممتنع بشود! هم‌چنین خطرى بود! ولى مى‏گوید که من آخرِ مریض‌ها آمدم و باید هم آخرِ مریض‌ها بروم، یعنى در همان نوبت و در همان وضعیت خودشان [بروند] و وقتى که دکتر آمد و دید، ایشان گفتند که نوبت من چه زمانی است؟ دکتر گفتند که شما از همۀ آنهایى که در اینجا آمدند به‌خاطر وضعیت خودتان مقدم هستید. اینجا دیگر او بود که تعیین کرد نه ایشان! حتى گفته بود که شما همین الآن باید به اتاق عمل بروید منتها چون فحوصات راجع ‌به قلب و اینها انجام نگرفته بود، فقط به‌خاطر این‏ به تأخیر انداختند. حتى به ایشان گفتند که یک قدم از پله پایین رفتن الآن براى شما خطر دارد و از همین‌جا باید شما را در ویلچر گذاشت و در اتاق برد. مسئله این‌طور بود!</w:t>
      </w:r>
    </w:p>
    <w:p>
      <w:pPr>
        <w:pStyle w:val="FootnoteText"/>
      </w:pPr>
      <w:r>
        <w:rPr>
          <w:rtl w:val="0"/>
          <w:lang w:val="fa-IR"/>
        </w:rPr>
        <w:t xml:space="preserve">ببینید! او را یک ولىّ الهى مى‏گویند که مسائل را از دیدگاه واقع مى‏بیند و ارتباط مسائل را به خدا مى‏بیند و مى‏گوید که فوقش هم اگر یک وقت کور شدم، شدم! مگر قرار بر این است که همیشه آدم بینا باشد؟! آمدیم و گفتند که این عمل ناجح نباشد، یااینکه باید در اینجا مسئله به این کیفیت انجام شود، خب بشود. این یک قضیه است.</w:t>
      </w:r>
    </w:p>
    <w:p>
      <w:pPr>
        <w:pStyle w:val="Heading6"/>
      </w:pPr>
      <w:r>
        <w:rPr>
          <w:rtl w:val="0"/>
          <w:lang w:val="fa-IR"/>
        </w:rPr>
        <w:t xml:space="preserve">خصوصیت پاسدار حقیقی دین (ت)</w:t>
      </w:r>
    </w:p>
    <w:p>
      <w:pPr>
        <w:pStyle w:val="FootnoteText"/>
      </w:pPr>
      <w:r>
        <w:rPr>
          <w:rtl w:val="0"/>
          <w:lang w:val="fa-IR"/>
        </w:rPr>
        <w:t xml:space="preserve">قضیۀ دیگر هم اینکه همین رفیق شفیق ما که چشم ایشان را عمل کرد، به من جریان دیگرى را از یک فرد دیگرى گفت، درست عکس و نقطۀ مقابل این قضیه! آن‌وقت این فرد این دو قضیه را در کنار هم قرار مى‏دهد و بعد چه مى‏گوید؟ این فرد به من مى‏گوید که اگر قرار است کسى در این دنیا پاسدار دین باشد پدر تو است! مردم کاه نخوردند باباجان! چون من همه را دیدم و با همه بودم. آخر یک فردى است که همۀ افراد از هر صنفى و از هر طبقه‏اى به او مراجعه مى‏کردند و مى‏کنند. خب این قضیه چیست؟! او آن برخورد [را می‌کند] و این، این برخورد را می‌کند! این مسئله روشن مى‏شود که چه مقدار از مسائل به دکور و چه مقدار به حقیقت و واقعیت برمى‏گردد!</w:t>
      </w:r>
    </w:p>
  </w:footnote>
  <w:footnote w:id="2">
    <w:p>
      <w:pPr>
        <w:pStyle w:val="FootnoteText"/>
      </w:pPr>
      <w:r>
        <w:rPr>
          <w:rStyle w:val="FootnoteReference"/>
        </w:rPr>
        <w:footnoteRef/>
      </w:r>
      <w:r>
        <w:t xml:space="preserve"> </w:t>
      </w:r>
      <w:r>
        <w:rPr>
          <w:rtl w:val="0"/>
          <w:lang w:val="fa-IR"/>
        </w:rPr>
        <w:t xml:space="preserve">. پردۀ صماخ یا پردۀ گوش (Tympanic membrane)، پردۀ نازکی است که بین گوش میانی و گوش خارجی قرار می‌گیرد. از این پرده به طبل گوش هم نام می‌برند علتش هم آن است که صدای وارد شده به گوش را تقویت می‌کند و آن را به گوش میانی هدایت می‌کند. این پرده از دو بخش نرم و سخت که حالت انعطاف هم دارند تشکیل شده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حکایت 38.</w:t>
      </w:r>
    </w:p>
  </w:footnote>
  <w:footnote w:id="4">
    <w:p>
      <w:pPr>
        <w:pStyle w:val="FootnoteText"/>
      </w:pPr>
      <w:r>
        <w:rPr>
          <w:rStyle w:val="FootnoteReference"/>
        </w:rPr>
        <w:footnoteRef/>
      </w:r>
      <w:r>
        <w:t xml:space="preserve"> </w:t>
      </w:r>
      <w:r>
        <w:rPr>
          <w:rtl w:val="0"/>
          <w:lang w:val="fa-IR"/>
        </w:rPr>
        <w:t xml:space="preserve">. سوره یوسف (12) آیه 53. </w:t>
      </w:r>
      <w:r>
        <w:rPr>
          <w:rtl w:val="0"/>
          <w:lang w:val="fa-IR"/>
        </w:rPr>
        <w:t xml:space="preserve">سرالفتوح</w:t>
      </w:r>
      <w:r>
        <w:rPr>
          <w:rtl w:val="0"/>
          <w:lang w:val="fa-IR"/>
        </w:rPr>
        <w:t xml:space="preserve">، ص 124:</w:t>
      </w:r>
    </w:p>
    <w:p>
      <w:pPr>
        <w:pStyle w:val="FootnoteText"/>
      </w:pPr>
      <w:r>
        <w:rPr>
          <w:rtl w:val="0"/>
          <w:lang w:val="fa-IR"/>
        </w:rPr>
        <w:t xml:space="preserve">«من نگه‏دارندۀ نفس خود نیستم‏.»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257، با قدری اختلاف.</w:t>
      </w:r>
    </w:p>
  </w:footnote>
  <w:footnote w:id="6">
    <w:p>
      <w:pPr>
        <w:pStyle w:val="FootnoteText"/>
      </w:pPr>
      <w:r>
        <w:rPr>
          <w:rStyle w:val="FootnoteReference"/>
        </w:rPr>
        <w:footnoteRef/>
      </w:r>
      <w:r>
        <w:t xml:space="preserve"> </w:t>
      </w:r>
      <w:r>
        <w:rPr>
          <w:rtl w:val="0"/>
          <w:lang w:val="fa-IR"/>
        </w:rPr>
        <w:t xml:space="preserve">. سوره یس (36) آیه12. </w:t>
      </w:r>
      <w:r>
        <w:rPr>
          <w:rtl w:val="0"/>
          <w:lang w:val="fa-IR"/>
        </w:rPr>
        <w:t xml:space="preserve">امام شناسى</w:t>
      </w:r>
      <w:r>
        <w:rPr>
          <w:rtl w:val="0"/>
          <w:lang w:val="fa-IR"/>
        </w:rPr>
        <w:t xml:space="preserve">، ج 12، ص 322:</w:t>
      </w:r>
    </w:p>
    <w:p>
      <w:pPr>
        <w:pStyle w:val="FootnoteText"/>
      </w:pPr>
      <w:r>
        <w:rPr>
          <w:rtl/>
          <w:lang w:val="fa-IR"/>
        </w:rPr>
        <w:t xml:space="preserve">«... و ما هر چیزى را در امام آشکارا به شمارش و حساب آوردیم.»</w:t>
      </w:r>
    </w:p>
  </w:footnote>
  <w:footnote w:id="7">
    <w:p>
      <w:pPr>
        <w:pStyle w:val="FootnoteText"/>
      </w:pPr>
      <w:r>
        <w:rPr>
          <w:rStyle w:val="FootnoteReference"/>
        </w:rPr>
        <w:footnoteRef/>
      </w:r>
      <w:r>
        <w:t xml:space="preserve"> </w:t>
      </w:r>
      <w:r>
        <w:rPr>
          <w:rtl w:val="0"/>
          <w:lang w:val="fa-IR"/>
        </w:rPr>
        <w:t xml:space="preserve">. سوره فاتحه (1) آیه 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لغت‌نامه دخدا</w:t>
      </w:r>
      <w:r>
        <w:rPr>
          <w:rtl w:val="0"/>
          <w:lang w:val="fa-IR"/>
        </w:rPr>
        <w:t xml:space="preserve">: «خِطْبَه: خواستگاری زن.»</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المبسوط</w:t>
      </w:r>
      <w:r>
        <w:rPr>
          <w:rtl w:val="0"/>
          <w:lang w:val="fa-IR"/>
        </w:rPr>
        <w:t xml:space="preserve">، ج 4، ص 218؛ </w:t>
      </w:r>
      <w:r>
        <w:rPr>
          <w:rtl w:val="0"/>
          <w:lang w:val="fa-IR"/>
        </w:rPr>
        <w:t xml:space="preserve">جواهر الکلام</w:t>
      </w:r>
      <w:r>
        <w:rPr>
          <w:rtl w:val="0"/>
          <w:lang w:val="fa-IR"/>
        </w:rPr>
        <w:t xml:space="preserve">، ج 30، ص 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