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چهل و هفتم</w:t>
      </w:r>
    </w:p>
    <w:p>
      <w:pPr>
        <w:pStyle w:val="Heading5"/>
      </w:pPr>
      <w:r>
        <w:rPr>
          <w:rtl w:val="0"/>
          <w:lang w:val="fa-IR"/>
        </w:rPr>
        <w:t xml:space="preserve">قابل نقد بودن مطالب سید میرداماد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محمدٍ و آله الطاهرین</w:t>
      </w:r>
    </w:p>
    <w:p>
      <w:pPr>
        <w:pStyle w:val="VasatChinMatn"/>
      </w:pPr>
      <w:r>
        <w:rPr>
          <w:rStyle w:val="Arabi"/>
          <w:rtl w:val="0"/>
          <w:lang w:val="fa-IR"/>
        </w:rPr>
        <w:t xml:space="preserve">و لعنة الله علی أعدائهم اجمعین ألی یوم الدین</w:t>
      </w:r>
      <w:r>
        <w:rPr>
          <w:rStyle w:val="FootnoteReference"/>
        </w:rPr>
        <w:footnoteReference w:id="1"/>
      </w:r>
    </w:p>
    <w:p>
      <w:pPr/>
      <w:r>
        <w:rPr>
          <w:rtl w:val="0"/>
          <w:lang w:val="fa-IR"/>
        </w:rPr>
        <w:t xml:space="preserve">خب سراغ مطلب خودمان و مطلب مرحوم سید برویم. در بحث جلسۀ گذشته عرض شد که مطلب مرحوم سید راجع به قضاء و قدر، بسیار مطلب عمیق و قابل توجهى است. البته در اینجا بعضى از مقررین مطالبى نقل کرده‏اند که احساس کردم شاید خود شما مطالعه کرده باشید و جاى نظرش را با توجه به عرائضى که در قضیۀ قضاء و قدر و مثل افلاطونى گفتیم، دیگر رفقا بدانند. اگر هم جاى سؤالى هست، در اینجا سؤال بشود.</w:t>
      </w:r>
    </w:p>
    <w:p>
      <w:pPr>
        <w:pStyle w:val="Heading6"/>
      </w:pPr>
      <w:r>
        <w:rPr>
          <w:rtl w:val="0"/>
          <w:lang w:val="fa-IR"/>
        </w:rPr>
        <w:t xml:space="preserve">نفس ابتدائیت شیء سبب اقتضاى مسبوقیت عدم بر آن شیء</w:t>
      </w:r>
    </w:p>
    <w:p>
      <w:pPr/>
      <w:r>
        <w:rPr>
          <w:rtl w:val="0"/>
          <w:lang w:val="fa-IR"/>
        </w:rPr>
        <w:t xml:space="preserve">در مسئلۀ مرحوم سید عرض شد بر اینکه مرحوم سید همۀ مطالب گذشته را به‌صورت اعیان خارجى که در علم ربوبی که از آن تعبیر به علم عنائى مى‏شود، در آنجا این مطلب را قبول دارند. اما صحبت در این است که نسبت به مسائل یعنى ابداً ـ نه ازلاًـ یعنی در ابد، این مطلب و عبارت ایشان یک‌قدرى نارساست و شاید هم منظور ایشان همین باشد ولى خب علیٰ‌کلّ‌حال باید در اینجا توضیح صریح داد که همان‌طورى‌که جلسۀ گذشته خدمت رفقا عرض شد، هر چیزى که ابتدا و انتهائى ندارد، آن چیز ثابت است! یعنى نفس ابتدائیت براى شیء، اقتضاى مسبوقیت عدم را بر آن شیء مى‏کند و اگر شیئى ابتدا نداشته باشد مسبوق به عدم نیست.</w:t>
      </w:r>
    </w:p>
    <w:p>
      <w:pPr>
        <w:pStyle w:val="Heading6"/>
      </w:pPr>
      <w:r>
        <w:rPr>
          <w:rtl w:val="0"/>
          <w:lang w:val="fa-IR"/>
        </w:rPr>
        <w:t xml:space="preserve">زمان، امر عرضی و اعتباری و انتزاعی ذهن</w:t>
      </w:r>
    </w:p>
    <w:p>
      <w:pPr/>
      <w:r>
        <w:rPr>
          <w:rtl w:val="0"/>
          <w:lang w:val="fa-IR"/>
        </w:rPr>
        <w:t xml:space="preserve">الآن فرض کنید این زمانى که الآن تصور مى‏کنید، بالأخره باید برای این زمان یک ابتدایى تصور کنید البته با توجه به‏ مطالبى که عرض کردم و بعداً هم عرض خواهیم کرد، اصلاً زمان یک امر اعتبارى است و وجود خارجى ندارد بلکه یک امر عرضى و اعتبارى و انتزاعى ذهن است و همین‌که شما در جایى هستید و بودنِ شما در آنجا حالى براى شما به‌وجود مى‏آورد که شما آن حال را منافى با حال قبل خود مى‏دانید، در اینجا براى شما انتزاع زمان شده است! اینکه بعضى‏ها مى‏گویند که زمان اینجا کم و نسبى است و یک جا زمان زیاد است و یک جا کم است، اینها همه چرت‌وپرت و خرافات است!</w:t>
      </w:r>
    </w:p>
    <w:p>
      <w:pPr>
        <w:pStyle w:val="Heading6"/>
      </w:pPr>
      <w:r>
        <w:rPr>
          <w:rtl w:val="0"/>
          <w:lang w:val="fa-IR"/>
        </w:rPr>
        <w:t xml:space="preserve">تعریف زمان</w:t>
      </w:r>
    </w:p>
    <w:p>
      <w:pPr/>
      <w:r>
        <w:rPr>
          <w:rtl w:val="0"/>
          <w:lang w:val="fa-IR"/>
        </w:rPr>
        <w:t xml:space="preserve">زمان عبارت از تصور براى گذشتِ یک تبدل حال از یک حال به حال دیگر است. حالا در این تبدل حال، این مسئله مختلف است و ممکن است حوادثی که در این تبدل حال انجام مى‏شود، حوادث بُطئى و بطى‏ء باشد و ممکن است حوادث تند باشد، این ارتباطی به زمان ندارد. فرض کنید که از قم تا طهران با ماشین یک ساعت [راه] است، این یک ساعت عبارت از احساس نشستن روى صندلى و احساس پیاده شدن است، این احساس را یک ساعت مى‏گویند. اینکه من وجود خودم را یک ساعت احساس کردم و براى انسان حال آینده با حال سابق و </w:t>
      </w:r>
      <w:r>
        <w:rPr>
          <w:rStyle w:val="Arabi"/>
          <w:rtl w:val="0"/>
          <w:lang w:val="fa-IR"/>
        </w:rPr>
        <w:t xml:space="preserve">ما مضىٰ</w:t>
      </w:r>
      <w:r>
        <w:rPr>
          <w:rtl w:val="0"/>
          <w:lang w:val="fa-IR"/>
        </w:rPr>
        <w:t xml:space="preserve"> تفاوت مى‏کند، این را زمان مى‏گویند و این یک زمان است. حالا فرض کنید که در این یک ساعت ـ یک ساعتى که انجام مى‏شود‌ ـ خواب باشم و اصلاً زمان را نفهمم، این زمان براى خودش مى‏رود. فرض کنید که وقتى سوار ماشین مى‏شوم یک آمپول بیهوشى به من بزنند و بیهوش بشوم و طهران که مى‏رسیم به هوش بیایم، باز یک ساعت گذشته است. یعنى آن احساسى که من دارم؛ به آن احساس در حال بیدارى، زمان و گذشتِ زمان مى‏گویند. حالا در آن احساس چه من التفات داشته باشم و چه التفات نداشته باشم [تفاوتی نمی‌کند]، آن به یک موارد خاص و عادی مربوط می‌شود.</w:t>
      </w:r>
    </w:p>
    <w:p>
      <w:pPr/>
      <w:r>
        <w:rPr>
          <w:rtl w:val="0"/>
          <w:lang w:val="fa-IR"/>
        </w:rPr>
        <w:t xml:space="preserve">مقصود بنده از این احساس عبارت از یک امر ذهنى نیست که براساس آن امر ذهنى زمان سنجیده بشود! در بعضى از اوقات براى انسان اتفاق مى‏افتد که از یک قضیه‏اى خیلى ناراحت است، ممکن است یک ساعت براى او بیست ساعت بگذرد! بگویند: چقدر دیر است، چرا نمى‏رسیم؟! مى‏گوییم: بابا الآن یک ربع است که راه افتادیم. [می‌گوید:] یک ربع است راه افتاده‏ایم؟! بابا یک ساعت است که راه افتاده‏ایم! ساعت را نگاه مى‏کند و مى‏بیند یک ربع است. منظور بنده این احساس نیست. این احساس ممکن است برحسب خودِ نفوس، طرز حال، روحیه و مزاج افراد تفاوت پیدا کند. فرض کنید که اگر حضرت سرکار بندگان در کنار رفیق شفیقى نشسته باشند که سالیان سال او را ندیده باشند یااینکه در کنار یکى ازمابهتران استقرار پیدا کرده و مشغول صحبت باشند، یک‌دفعه این یک ساعت، یک دقیقه یا دو دقیقه [احساس می‌شود]! تا [به طهران می‌رسند، می‌گوید:] به طهران رسیدیم؟! [می‌گویند:] بله، یک ساعت است که باهم حرف مى‏زنیم! [می‌گوید:] من فکر کردم پنج دقیقه است، چقدر زود گذشت!</w:t>
      </w:r>
    </w:p>
    <w:p>
      <w:pPr/>
      <w:r>
        <w:rPr>
          <w:rtl w:val="0"/>
          <w:lang w:val="fa-IR"/>
        </w:rPr>
        <w:t xml:space="preserve">منظور بنده در اینجا این‌هم نیست. البته این مطالب در قضیۀ بسط زمان مى‏آید و یادم است که یک وقتى راجع به این قضیه هم صحبت کردیم، منظور بنده این نیست. منظور بنده صِرف گذشت و صرف تبدل حال است و معیار براى این تبدل حال عبارت از احساس انسان است که انسان مى‏تواند این احساس را به‌واسطۀ دستگاه و آلتى که به آن ساعت و زمان‏سنج گفته مى‏شود، تصویر کند. وقتى که‏ زمان‏سنج شروع به حرکت مى‏کند یعنى این حالات مختلفه بر تو طوارى شده و این حالات بر تو آمده است و زمان عبارت از طوارى حالات مختلفه بر یک شخص است. اما جداى از این احساس گذشت و حالات مختلفه‏اى که انسان در وجود خودش احساس مى‏کند، چه چیزى در خارج داریم که اسم او را زمان بگذاریم؟ چیزى نداریم. آنچه که هست فقط یک حالتى براى انسان است که این را احساس مى‏کند و این حالت به‌واسطۀ یک دستگاه زمان‏سنج براى انسان روشن مى‏شود.</w:t>
      </w:r>
    </w:p>
    <w:p>
      <w:pPr/>
      <w:r>
        <w:rPr>
          <w:rtl w:val="0"/>
          <w:lang w:val="fa-IR"/>
        </w:rPr>
        <w:t xml:space="preserve">این مسئله مربوط به این خصوصیت زمان بود. حالا اگر این زمان که در حال حرکت و سیر است و انسان این حالت متفاوت را مى‏بیند به‌عنوان یک امر ثابت بود، دیگر معنا ندارد که در آنجا زمان پیدا بشود و این پیدا شدنش در اینجا تحقق ندارد. چون خود زمان در دایرۀ حرکت و گذشت است، این قضیه براى انسان ظهور پیدا مى‏کند. اگر ما در یک حالت ثابتى بودیم و در آن حالتِ ثابت، وجود خود را وجودِ ثابت فرض مى‏کردیم دیگر پیوستن حوادث یکى پس از دیگرى برای ما معنا نداشت. اینکه یک حادثه بعد از حادثۀ دیگرى مى‏آید، دلالت بر این است که خود وجود ظاهری و فیزیکى ما یک وجود خارجى است که نیاز به زمان و تطور احوال یکى پس از دیگرى دارد و این نیاز اقتضا مى‏کند که ما زمان را انتزاع کنیم.</w:t>
      </w:r>
    </w:p>
    <w:p>
      <w:pPr>
        <w:pStyle w:val="Heading6"/>
      </w:pPr>
      <w:r>
        <w:rPr>
          <w:rtl w:val="0"/>
          <w:lang w:val="fa-IR"/>
        </w:rPr>
        <w:t xml:space="preserve">تعریف حرکت</w:t>
      </w:r>
    </w:p>
    <w:p>
      <w:pPr/>
      <w:r>
        <w:rPr>
          <w:rtl/>
          <w:lang w:val="fa-IR"/>
        </w:rPr>
        <w:t xml:space="preserve">این دست من که مى‏بینید را به‌صورت مچ مى‏بندم و الآن مى‏خواهم این دست را باز کنم، شما براى اطلاع بر اینکه در دست من چیست و اصلاً چیزى هست یا نه، نیاز به زمان دارید و تا این پدیده براى شما روشن نشود، اطلاعى بر آنکه در دست من چیزى هست یا نه ندارید. من الآن شروع به باز کردن دست خودم مى‏کنم و مى‏بینید تا اینجا که چیزى نبود! مى‏آیید ببینید که چیزى در دست این آقا هست که به ما بدهد یا نه، مى‏بینید باز هم نبود! باز هم این انگشت [را بازتر می‌کنم] و مى‏آیید نگاه مى‏کنید و مى‏گویید: اى بابا تو که دستت خالى است و هیچ چیزی نیست. حالا یک‌دفعه براى شما روشن مى‏شود و این روشن شدن وقت گرفت، این دنیا مى‏شود. براى روشن شدن این مسئله این دست باید یکى‌یکى باز شود، باز شود و بیایید ببینید. حالا چطور شد؟ حالا دیگر همۀ آنچه را که در این دست است براى شما روشن است؛ هیچ خبرى نیست صافِ صاف است مثل پوست هندوانه! هیچ چیزى در آن نیست. رنگ و خط‌ها و مقدار انگشت، همۀ اینها مشخص است. حالا من از شما سؤالی دارم، در اینجا یک‌دفعه شما نگاه به این مى‏کنید، آیا براى شما این حالتى که الآن دارید نگاه مى‏کنید و معرفتى که براى شما پیدا شده با این معرفتى که این‌طور دارد الآن براى شما کم‏کم پیدا مى‏شود یکى است؟! دو تاست! چرا؟ چون این ثابت است و این در حال حرکت است. خودِ نفس حرکت یک امر خارجى است ولى حرکت، زمان نیست بلکه حرکت عبارت از تبدّل قوه به فعل در ماده ـ حالا در خود ماده که حرکت جوهرى یا غیر جوهرى باشد یا در کمّ و اینها که حرکت مکانى و عینى و امثال‌ذلک باشد ـ که این تبدل قوه به فعل یعنى قوه براى رسیدن به یک فعلیت، فعلیت یعنى این [دست] قوه چیست؟ این [دست] قوه دارد. یک وقت این دست من قوه و استعداد را ندارد؛ ممکن است دست من‏ در اینجا فلج شده باشد، خشک شده باشد، این الآن دیگر آن قوه را ندارد. هرچه بکنید باز نمى‏شود و اگر بخواهید باز کنید مى‏شکند. این را مى‏گویند که قوه ندارد. اما دست عادى که هنوز فلج نشده این قوه را دارد براى اینکه تبدیل بشود و قوه خود را تبدیل به فعلیت کند اما همین قضیه که الآن دارد باز مى‏شود و شما نمى‏دانید، براى شخصى که قشنگ اطلاع دارد و مى‏داند که اول و آخرش چیست، آیا براى او هم زمان متصور است یا نه؟! یک لحظه است! شما الآن باید براى اینکه به آنچه که در این دست هست برسید احتیاج به زمان دارید. چرا؟ چون اطلاع ندارید ولى براى فردى که حرکت‌هایی از اول تا به آخر حرکت روشنى است، براى او [احتیاج به زمان نیست] حتى اگر ما نگاه هم بکنیم، فیلمش را هم حتى ببینیم، باز براى ما آن‏طور نیست. اگر یک دفعه دیده باشیم. یک فیلم را اگر دیده باشیم، باز [براى ما آن‏طور نیست].</w:t>
      </w:r>
    </w:p>
    <w:p>
      <w:pPr/>
      <w:r>
        <w:rPr>
          <w:rtl w:val="0"/>
          <w:lang w:val="fa-IR"/>
        </w:rPr>
        <w:t xml:space="preserve">یک قضیۀ فکاهى مى‏گویند که در مسابقه‌ای که در فیلم بود ـ مثل اینکه براى همین نواحى کجا بوده، یک خورده بالاتر و اینها بوده ـ شرط بستند که این اسب سفید می‌برد، حالا اسب سفید باخت. دفعۀ دوم فیلم را گذاشتند، دوباره گفت که این اسب سفید مى‏برد. گفتند: بابا یک دفعه که دیدى باخت! گفت: حالا شاید این دفعه ببرد، دفعۀ قبلى نبرده بود!</w:t>
      </w:r>
    </w:p>
    <w:p>
      <w:pPr/>
      <w:r>
        <w:rPr>
          <w:rtl w:val="0"/>
          <w:lang w:val="fa-IR"/>
        </w:rPr>
        <w:t xml:space="preserve">خلاصه بعضى‏ها یک هم‌چنین چیزهایى مى‏گویند. البته بى هیچ چیز هم نیست! خب این کسى که فیلم را دیده مى‏داند که‏ نهایتش این است و مثل او نیست که بگوید: حالا شاید این دفعه اسب سفید ببرد! نه، مى‏داند که این نهایتش به اینجا ختم خواهد شد، قبلاً فیلمش را دیده است یا عین خارجى‏اش را قبلاً دیده است ولى الآن که دارد فیلم را مى‏بیند، به آنها مى‏گوید: این دستش را باز مى‏کند و چیزى هم در دستش نیست. مى‏گوید: من این را دیده‌ام. ولى در همان موقع که دارد این را باز مى‏کند و آن را دارد مى‏بیند، گذشت زمان را احساس مى‏کند یا نه؟ مى‏کند. بالأخره فیلم را دارد باز مى‏بیند اما در دلش همۀ اینها ثابت است و چیزى تغییر نمى‏کند. تغییر مى‏کند؟! نه. خودش اصلاً عین خارجى را دیده است. من‌باب‌مثال الآن این دستگاه‌ها دارند حرف‌هاى ما را ضبط مى‏کنند و شما دارید الآن این را مى‏بینید، الآن عین خارجى‏اش را دیده‏اید. حالا همین فیلم را برمى‏دارید در خانه مى‏برید. وقتى دارید نگاه مى‏کنید، پس دیگر منتظر چه هستید؟ هیچ، چون مى‏دانید این نهایتش به کجا دارد مى‏رسد. دیگرانى که فیلم را ندیده‏اند، آنها منتظر هستند و نمى‏دانند. آنها جاهل هستند به اینکه نهایتش چیست. اما شما که این واقعه را دیده‏اید یا این فیلم را قبلاً دیده‏اید ـ فیلم هم که دوباره که عوض نمى‏شود و تغییر ماهیت نمى‏دهد. همان دوباره برمى‏گردد ـ چه چیزى به شما اضافه مى‏شود؟! هیچ. پس فقط براى شما در اینجا یک گذشت زمان مطرح است ولى این گذشت زمان، هیچ تأثیرى در معرفت شما ایجاد نخواهد کرد. براى شما این گذشت زمان یک امر ثابت مى‏شود. دیگر خیال مى‏کنم از این راحت‌تر مسئلۀ ارتباط بین حادث و قدیم را در اینجا نمى‏شود بیان کرد. این گذشت زمان در اینجا در دیدگاه ما موجب تبدل جهل به علم است؛ موجب‏ محقّق شدن نادانى به دانایى است. موجب تبدیل شدن جهل به معرفت است ولى براى شخصى که در این مرتبۀ زمان وجود ندارد و قانون زمان براى او حاکم نیست و تمام اشیاء </w:t>
      </w:r>
      <w:r>
        <w:rPr>
          <w:rStyle w:val="Arabi"/>
          <w:rtl w:val="0"/>
          <w:lang w:val="fa-IR"/>
        </w:rPr>
        <w:t xml:space="preserve">مِن البدو إلى الختم</w:t>
      </w:r>
      <w:r>
        <w:rPr>
          <w:rtl w:val="0"/>
          <w:lang w:val="fa-IR"/>
        </w:rPr>
        <w:t xml:space="preserve"> در مرتبۀ قوه و فعلیت براى او روشن است، دیگر مسئلۀ قوه و فعل کنار مى‏رود و همه چیز فعلیت مى‏شود. همه چیز فعلیت دارد مثلاً مشت شدن من در اینجا براى او فعلیت دارد. چرا؟ چون انتظار چیزى را نمى‏کشد و هیچ انتظار ندارد! یک سانت دست و انگشت من عقب مى‏آید باز براى او فعلیت دارد حتى همین حرکت آمدنِ انگشت به عقب براى خودش فعلیت دارد و دیگر این قوه نیست. قوه براى شماست که مى‏خواهد این جهل را تبدیل به علم کند اما براى خودِ من که الآن دست خود من است و از همه بیشتر هم این را دیده‏ام، براى خود من که مى‏دانم چیزى در این دست نیست و رنگش کاملاً مشخص است و نقشه‏اش مشخص است، تعداد أنامل همه مشخص است، ابن حرکت‌ها چه تأثیرى در من و در معرفت من این حرکت‌ها ایجاد مى‏کند؟! هیچ! چیزى ایجاد نمى‏کند و هیچ ندارد. فقط همین که یک حرکتى انجام مى‏شود و از یک مرتبه شروع مى‏شود و به یک مرتبۀ دیگر ختم می‌شود. بله، در وجود خودش این مسئلۀ قوه و فعل در اینجا دخالت دارد چون هر حرکتى، تبدل و تحول از قوه به فعل است. اگر در خودش حرکت‌ها فعلیت داشت که این ابتدائاً باید این‌طوری و به این شکل باشد، پس اینکه از اینجا مى‏خواهد برگردد و برگردد و تبدیل به این بشود، چقدر قوه‏ها را طى کرد و تبدیل به فعلیت کرد تا به آن فعلیت آخر رسید و در آخرین فعلیت و نهایت دیگر صاف ایستاد و ثابت در اینجا قرار گرفت و همین‌طور دوباره در برگشتش هم مسئله به این کیفیت است.</w:t>
      </w:r>
    </w:p>
    <w:p>
      <w:pPr/>
      <w:r>
        <w:rPr>
          <w:rtl w:val="0"/>
          <w:lang w:val="fa-IR"/>
        </w:rPr>
        <w:t xml:space="preserve">این نسبت به خودش است و نسبت به خودش این حرکت‌ها را دارد. اما نسبت به شخصى که‏ خودش صاحب این دست و کف است، حرکت‌ها چه تأثیری در نفسش ایجاد مى‏کنند؟! هیچ! انگارنه‌انگار! چه باز کند، یکى است. چه ببندد، یکى است. چه حرکت بدهد، همه‏ یکى است و تغییرى ایجاد نکرده است.</w:t>
      </w:r>
    </w:p>
    <w:p>
      <w:pPr/>
      <w:r>
        <w:rPr>
          <w:rtl w:val="0"/>
          <w:lang w:val="fa-IR"/>
        </w:rPr>
        <w:t xml:space="preserve">پس اینکه معرفت براى او حاصل نمى‏کند، به چه دلیلى است؟! پس اینکه آن معلوم بالذات که عبارت است از همان صورت خارجى و آن معلوم بالذات در نفس هست ـ البته نسبت به ما ـ آن معلوم بالذات یک امر حقیقى و واقعى و غیر اعتباری و غیر انتزاعى است، به‌خاطر این است! چون این یک امر واقعى و حقیقى و غیر انتزاعى است باعث مى‏شود که هیچ تغییرى ما در نفس نسبت به این ایجاد نکنیم و همان‌طورى‌که صورة الشى‏ء به این امر خارجى هست، آن صورت حقیقىِ آن قائم به نفس رائى است و قائم به نفس آن شخص مُحِسّ است که این مسئله را دارد احساس مى‏کند و این را دارد چیز مى‏کند.</w:t>
      </w:r>
    </w:p>
    <w:p>
      <w:pPr/>
      <w:r>
        <w:rPr>
          <w:rtl w:val="0"/>
          <w:lang w:val="fa-IR"/>
        </w:rPr>
        <w:t xml:space="preserve">این عالَمى که ما الآن داریم مشاهده مى‏کنیم شکى نیست که این عالم، عالم تغیّر و تحول است. الآن این درختى که شما مى‏بینید خشک است یک وقتى سبز بود. چرا سبز بود؟! چون موقع تابستان یا بهار بود. الآن این درخت خشک شد. این تغییروتحول قطعاً یک قوه و فعلى در او انجام شد چون اگر قوه و فعل نداشت و همه در مرتبۀ فعلیت بود شما در آنِ واحد باید هم خشکى را ببینید و هم سبزى را ببینید و این‌طور نیست؛ ما در آنِ واحد خشکى و سبزى را نمى‏بینیم. این خشکى و این سبزى را الآن ما مترتب بر یکدیگر مى‏بینیم. نمى‏شود در یک زمانى در آنِ واحد یک درخت که در مقابل شما هست هم همۀ برگ‏هایش ریخته باشد و هم همۀ برگ‏هایش سبز و با طراوت‏ باشد! خب این محال است! بله؛ ممکن است شما در عین اینکه این درخت با طراوت است، تصور خشکى او و ریختن برگ‌هایش را بکنید ولى این تصور غیر از آن واقعیت خارجى است. الآن در واقعیت خارجى یا باید برگ‌ها و اوراقش به غصون و اغصان</w:t>
      </w:r>
      <w:r>
        <w:rPr>
          <w:rStyle w:val="FootnoteReference"/>
        </w:rPr>
        <w:footnoteReference w:id="2"/>
      </w:r>
      <w:r>
        <w:rPr>
          <w:rtl w:val="0"/>
          <w:lang w:val="fa-IR"/>
        </w:rPr>
        <w:t xml:space="preserve"> وجود داشته باشد، یااینکه باید اوراقش ریخته باشد و معرّاى از اوراق باشد. پس اینکه الآن تغییروتحول دارد در این درخت انجام مى‏شود عبارت است از یک امرى که مرتّب در آنِ واحد هزاران قوه و فعل دارد یکى‌یکى بر دیگرى مترتّب مى‏شود و مدام فعلیت در خودش و نفس خودش، قوه و استعدادِ براى فعلیت دیگر [می‌شود] و آن فعلیت در خودش استعداد براى دیگری و همین‌طور هر چیزى که در ذات خودش فعلیت دارد، در نهان و در کمون خودش حامل براى قوه براى یک فعلیت دیگر است. این را ما داریم الآن مشاهده مى‏کنیم.</w:t>
      </w:r>
    </w:p>
    <w:p>
      <w:pPr/>
      <w:r>
        <w:rPr>
          <w:rtl/>
          <w:lang w:val="fa-IR"/>
        </w:rPr>
        <w:t xml:space="preserve">اما در علم ربوبى، آیا علم ربوبى متوقف بر تبدل قوه به فعل در این درخت است یااینکه دیگر آن متوقف بر این نیست؟ یعنى در عین اینکه این درخت الآن داراى اوراق است؛ دارای اوراق خضره و سبز و با طراوت است، آیا علم ربوبى براى ریختن، احتیاج به گذشت زمان دارد که بگذرد و این اوراق بریزند و بعد آن جهل ـ نعوذبالله ـ تبدیل به علم بشود؟! به این نحوه است یا در نفس الوقت و در وعاء دهرى این علم ربوبى وقتى تعلق به درخت با اوراق سبز و با طراوت و خضره مى‏گیرد، در همان وقت علمش تعلق به درخت معرّاى از اوراق گرفته است؟! کدام است؟! دومى است! حالا که دومى است، این معلوم بالذات که صورت حقیقیۀ این اوراق است از کجا آمد؟! چرا علم ربوبى تعلق به این اوراق به صور مختلف گرفت؟! این که صورت خارجى ندارد و جسم خارجى ندارد و هنوز از قوه به فعل تبدل پیدا نکرد! چرا؟! به‌خاطر این است که علم ربوبى‏ قبلاً این فیلمِ تبدّل اوراق را به معرّاى از اوراق دیده است! خدا نشسته فیلمش را تماشا کرده که این درخت اول سبز است و بعد کم‏کم این بادِ خزان و باد مهرگان که بر این درخت مى‏وزد، این را تبدیل به [برگ خشک] مى‏کند. در برگ‏ها کلوز پیدا مى‏شود و این شروع به خوردن ریشۀ این برگ‏ها مى‏کند و وقتى ریشۀ برگ را مى‏خورد، مى‏بینید که فردا برگ افتاد. این فیلم را خدا قبلاً دید. قبل از اینکه ملائکه و همۀ اینها را خلق بکند این فیلم را تماشا کرد که این درخت این‌طور مى‏شود و اول سبز مى‏شود، جوانه مى‏دهد بعد گل مى‏دهد، بعد چه مى‏کند و چه مى‏کند بعد این تابستان تمام مى‏شود و پاییز مى‏آید و برگ‏ها شروع به ریختن مى‏کنند. خدا همۀ فیلم را از اول تا آخر دید! خب ما الآن یاد گرفتیم! ما همه را یاد گرفتیم! حالا این فیلم از کجا آمد؟ فیلم ساخته‌وپرداختۀ خودش است. خودش آمد همۀ این وسایل را درست کرد. کجا درست کرد؟! پس چرا ما نمى‏بینیم؟! هان! گیر ما همین است! گیر ما و شما در این است که ما الآن این هستیم. هان! ما باید براى رسیدن به یک معرفت، گذران را طى کنیم، گذشت را باید طى کنیم اما براى خدا و اولیاء خدا، ائمه، معصومین و اولیاء علیهم‌السّلام [این گذشت لازم نیست].</w:t>
      </w:r>
    </w:p>
    <w:p>
      <w:pPr/>
      <w:r>
        <w:rPr>
          <w:rtl w:val="0"/>
          <w:lang w:val="fa-IR"/>
        </w:rPr>
        <w:t xml:space="preserve">حالا که هر چغندر و غازفروشی که اسم خودش را ولىّ خدا گذاشته و دیگر هر کسی آمده و یک کتاب عرفان نوشته است [منظورم اینها نیستند] اینها نمی‌دانند که عرفان را با همزه مى‏نویسند یا با عین! یکى نوشته بود: عُرفان! یک جایى مى‏رفتم، دیدم نوشته: «عُرفان الهى»، گفتم: این عرفان از کجا آمد؟! از هند آمد؟! از کلمبیا آمد؟! از مکزیک آمد؟! از کجا آمد؟! عُرفان الهى! ضمه هم برایش گذاشته بود! دیگر از خدا مظلوم‏تر که ما نداریم! از خدا مظلوم‏تر نداریم و مى‏آییم برایش کتاب مى‏نویسیم!</w:t>
      </w:r>
    </w:p>
    <w:p>
      <w:pPr/>
      <w:r>
        <w:rPr>
          <w:rtl w:val="0"/>
          <w:lang w:val="fa-IR"/>
        </w:rPr>
        <w:t xml:space="preserve">این اولیاء خدا و این عارفى که به مرتبۀ شهودِ حقیقى و واقعى ـ شهود به‌عنوان ملکه نه به‌عنوان حال و منزل ـ رسیده و در همان مسیر و سیر علم مطلقۀ ربوبى قرار گرفته است براى آنها دیگر این حرکت‌ها معنا ندارد! هیچ معنا ندارد! بنده خودم این را از بزرگان در زمان حیاتشان تجربه کرده‏ام و شنیده‏ام، می‌فرمودند: چه دارى مى‏گویى؟! شب گذشته را بگویم؟! هفتۀ دیگر را بگویم؟! بگویم: چه دارد مى‏شود؟! این که دارد مى‏گوید: «بگویم» یعنى یک چیزى نوشته و من از روى نوشته دارم مى‏خوانم یااینکه الآن دارم مى‏بینم؟! الآن دارم مى‏بینم! حالا این را که دارم مى‏بینم عکس است؟! خب آن عکس را به ما نشان بدهید ما هم ببینیم ولی نه [عکس نیست]! مى‏گوید: همین تو را دارم مى‏بینم ـ تویی که الآن پشت میز نشسته‏اى و دارى مى‏نویسى ـ که الآن دارى این کار را انجام مى‏دهى هفتۀ دیگر! الآن دارى این کار را انجام مى‏دهى هفتۀ دیگر! یعنى براى من هفتۀ دیگر و الآن ثابت است و قوه ازبین رفته است و همه چیز فعلیت شده است؛ تبدیل به فعلیت شده است. تمام آنچه که در این عالم باید در مرتبۀ قوه و فعل حرکت داشته باشد ـ البته این مربوط به عالم مُلک هست ـ همه در علم ربوبى جنبۀ فعلى دارند! در عین اینکه جنبۀ فعلى دارند جنبۀ حرکت هم دارند؛ هم جنبۀ فعلى دارند و هم جنبۀ حرکت‌ دارند. لذا از امیرالمؤمنین سؤال مى‏کنند: قبل از این دنیا چه بود؟ حضرت مى‏فرمایند: دنیا. قبل از این آدم که بود؟ آدم. قبل از این زمین چه بود؟ زمین.</w:t>
      </w:r>
      <w:r>
        <w:rPr>
          <w:rStyle w:val="FootnoteReference"/>
        </w:rPr>
        <w:footnoteReference w:id="3"/>
      </w:r>
    </w:p>
    <w:p>
      <w:pPr/>
      <w:r>
        <w:rPr>
          <w:rtl w:val="0"/>
          <w:lang w:val="fa-IR"/>
        </w:rPr>
        <w:t xml:space="preserve">حضرت مى‏گوید که قبل از اینها همه بودند. البته این منافات ندارد بااینکه از نقطه‌نظر فیزیکى تغییر و تحولاتى باشد. یکى مى‏گوید: شش میلیارد سال پیش اینها همه تبدیل به زمین و سیارات متفاوت شدند و قبلاً همه متحد بودند، یکى مى‏گوید: هجده میلیارد برحسب ... خلاصه این چیزهایى که به آن نمى‏شود اعتماد کرد چون اینها امروز یک چیزى مى‏گویند و فردا عوض مى‏کنند.</w:t>
      </w:r>
    </w:p>
    <w:p>
      <w:pPr/>
      <w:r>
        <w:rPr>
          <w:rtl w:val="0"/>
          <w:lang w:val="fa-IR"/>
        </w:rPr>
        <w:t xml:space="preserve">همین نظریۀ نسبیت را مگر عوض نکردند؟! اخیراً گفتند که باطل است! خودشان گفتند که باطل است؛ گفتند: الآن از سرعت نور هم بالاتر داریم. درحالی‌که همه مى‏گفتند: چیزى که در سرعت نور حرکت بکند تبدیل به انرژى مى‏شود! الآن مى‏گویند: نه، این‌طور نیست.</w:t>
      </w:r>
    </w:p>
    <w:p>
      <w:pPr/>
      <w:r>
        <w:rPr>
          <w:rtl w:val="0"/>
          <w:lang w:val="fa-IR"/>
        </w:rPr>
        <w:t xml:space="preserve">اینها چیزهایى است که فرضیات است [و قابل اعتماد نیست] ولى آنچه که هست این است که بالأخره ماده بودن اینها یک امرى است که انسان مشاهده مى‏کند و مى‏تواند با غیر ماده که همان مجرد است، افتراقش را بداند. نه ماده با این تعریفى که دارند مى‏کنند بلکه با آن تعریفى که ما تا حدودى بیان کردیم ولیکن هنوز مانده و هنوز به اصل مسئلۀ ماده و مجرد نپرداختیم.</w:t>
      </w:r>
    </w:p>
    <w:p>
      <w:pPr>
        <w:pStyle w:val="Heading6"/>
      </w:pPr>
      <w:r>
        <w:rPr>
          <w:rtl w:val="0"/>
          <w:lang w:val="fa-IR"/>
        </w:rPr>
        <w:t xml:space="preserve">مثال برای حرکت در یک امر ثابت</w:t>
      </w:r>
    </w:p>
    <w:p>
      <w:pPr/>
      <w:r>
        <w:rPr>
          <w:rtl w:val="0"/>
          <w:lang w:val="fa-IR"/>
        </w:rPr>
        <w:t xml:space="preserve">این قضیه و این مسئله منافاتى ندارد، چه اشکال دارد که این جریان قوه و فعل از هرجایى که شروع شده و به هرجایى که ختم مى‏شود، تمام اینها به‌صورت یک امر ثابت بوده و هست! به‌صورت یک امر ثابت! حالا در آن امر ثابت دارد تغییر و تحولات پیدا مى‏شود. آیا این دست من الآن ثابت است یا متحرک است؟! ثابت است. بالأخره مچ من را از اینجا درنظر بگیرید تا اینجا چند سیر است؟! من نمى‏دانم چند سیر است. خب این یک امر ثابت مى‏شود. در عین اینکه این ثابت است من شروع مى‏کنم این را حرکت دادن؛ نه به وزنش اضافه مى‏شود، نه از وزنش کم مى‏شود. نه این‌طرف مى‏رود، نه آن‌طرف مى‏رود. در یک جا ایستاده، دست‏هایم خواب رفته، شروع به مشت‏ومال مى‏کنم. این مى‏شود یک حرکت، در یک امر ثابت! تمام گذران این دنیا همه همین است؛ حرکت در یک امر ثابت! پس باز جناب خواجه مى‏فرماید: یک اراده فقط در خلق این عالم بیشتر نیست! حق با خواجه است، آن‏هم خواجۀ شیراز ـ رحمة‌الله‌علیه ـ که مى‏فرماید:</w:t>
      </w:r>
    </w:p>
    <w:p>
      <w:pPr>
        <w:pStyle w:val="She'rMatn"/>
      </w:pPr>
      <w:r>
        <w:rPr>
          <w:rtl w:val="0"/>
          <w:lang w:val="fa-IR"/>
        </w:rPr>
        <w:t xml:space="preserve">این‌همه عکس مى و نقش مخالف که نمود  ***  یک فروغ رخ ساقى‏ست که در جام افتاد</w:t>
      </w:r>
    </w:p>
    <w:p>
      <w:pPr/>
      <w:r>
        <w:rPr>
          <w:rtl w:val="0"/>
          <w:lang w:val="fa-IR"/>
        </w:rPr>
        <w:t xml:space="preserve">این درختى که دارید مى‏بینید سبز است بعد دارد برگش مى‏ریزد و خشک مى‏شود، این برفى که الآن مى‏آید بعد آب مى‏شود تبدیل به گل مى‏شود، این گلى که بعد خاک مى‏شود و مى‏ریزد به زمین و تبدیل به خاک مى‏شود، اینها نقش مخالف است. نقش‏هاى مخالفى که آن نقاش قدرت دارد بر این آثار خودش دارد نقش مى‏زند؛ نقش قرمز، نقش سیاه، نقش سفید، نقش زرد، نقش سبز، مثل این قالى که نقوش مختلفه و الوان مختلفه دارد یک فروغ رخ ساقى است ـ فقط ـ که در جام افتاد.</w:t>
      </w:r>
    </w:p>
    <w:p>
      <w:pPr/>
      <w:r>
        <w:rPr>
          <w:rtl w:val="0"/>
          <w:lang w:val="fa-IR"/>
        </w:rPr>
        <w:t xml:space="preserve">﴿وَمَآ أَمۡرُنَآ إِلَّا وَٰحِدَةٞ﴾؛</w:t>
      </w:r>
      <w:r>
        <w:rPr>
          <w:rStyle w:val="FootnoteReference"/>
        </w:rPr>
        <w:footnoteReference w:id="4"/>
      </w:r>
      <w:r>
        <w:rPr>
          <w:rtl w:val="0"/>
          <w:lang w:val="fa-IR"/>
        </w:rPr>
        <w:t xml:space="preserve"> ما یک امر داریم، دوتا امر نداریم! امروز یک چیزى بگوییم و فردا یک چیزى بگوییم نداریم! </w:t>
      </w:r>
      <w:r>
        <w:rPr>
          <w:rtl w:val="0"/>
          <w:lang w:val="fa-IR"/>
        </w:rPr>
        <w:t xml:space="preserve">﴿أَمۡرُنَآ إِلَّا وَٰحِدَةٞ﴾</w:t>
      </w:r>
      <w:r>
        <w:rPr>
          <w:rtl w:val="0"/>
          <w:lang w:val="fa-IR"/>
        </w:rPr>
        <w:t xml:space="preserve"> ما به‌خاطر ضعف وجودى خودمان است که براى آن خصوصیت خارجی متعدده نیاز به اراده‏هاى متفاوت و مختلف داریم ولى خدا چندتا اراده مى‏خواهد؟! آیا ارادۀ خدا بر خلقت من و ارادۀ خدا بر خلقت شما متفاوت است؟! یعنى یک دفعه باید اراده کند و من را خلق کند؛ ابرو، دماغ، کله و هرچه که تا پایین هست درست کند آن‏هم با چیزهاى [اشکال] مختلف! هرکسی یک‌طور و یک قِسم و یک شکل! حالا که از این ساخته و پرداخته شدیم و کنارش گذاشتیم، مى‏رویم سراغ یک قالب دیگر! سراغ جناب آقاى ... مى‏رویم و شروع به قالب زدن مى‏کنیم! خب نمى‏شود که این قالب غیر او باشد چون اگر بشود، آقای ... دوتا می‌شود! ایشان در دنیا واحد است و دو ندارد! بنابراین در این قالب مجبور است قد، جسم، بدن، ابرو، فلان و اینها را کم‌وزیاد کند و بعد ببیند که این با آن فرق کرد! خدا این‌طوری است؟! یعنى اول بر خلقت یک زید اراده مى‏کند و بعدا ارادۀ متجدِّد او بر خلقت عمرو تعلق مى‏گیرد. این‌طور است یااینکه این دلالت بر عجز از تعلق قدرت و انتهاى قدرت مى‏کند؟ ارادۀ خدا ازلاً و ابداً یکى بوده است. آن اراده‏اى که بر خلقت عالم تعلق گرفته است، همان اراده الآن هست یعنی همین الآن خدا بر خلقت کلّ ماسوى‌الله اراده کرده است! مى‏گوییم: پس نبوده است؟ دیگر نبود نداریم. یک اراده است و این اراده قائم به ذات است و وقتى قائم به ذات شد، در ذات که زمان نیست! در ذات که تغییروتحول نیست! ذات ثابت مى‏شود و وقتى ثابت شد، ارادۀ او هم ثابت است و مسبوق به عدم نیست که اراده نبوده و بعد پیدا شده است. چون خود اراده سلسلۀ مراتب خودش را مى‏خواهد. پس ذات واحد است، ذات ثابت است و فعل و علم او ثابت است و ارادۀ مترتب بر علم هم ثابت می‌شود. پس در اینجا چه بگوییم که دیروز خدا بر خلقت آدم اراده کرده راست است و چه اینکه‏ بگوییم: سال دیگر بر خلقت کل ماسوى‌الله اراده کرده، راست است! چه اینکه بگوییم: در ازل اراده کرده راست است و چه اینکه بگوییم: در ابد اراده کرده راست است! همه یکی می‌شود. پس ما در اینجا دیگر نه ازلى دارم و نه ابدى داریم بلکه یک امر واحد است که قرآن هم به همین امر واحد اشاره مى‏کند: </w:t>
      </w:r>
      <w:r>
        <w:rPr>
          <w:rtl w:val="0"/>
          <w:lang w:val="fa-IR"/>
        </w:rPr>
        <w:t xml:space="preserve">﴿وَمَآ أَمۡرُنَآ إِلَّا وَٰحِدَةٞ﴾</w:t>
      </w:r>
      <w:r>
        <w:rPr>
          <w:rtl w:val="0"/>
          <w:lang w:val="fa-IR"/>
        </w:rPr>
        <w:t xml:space="preserve">، این آیه خیلى آیۀ عجیبى است. بزرگان به این آیه خیلى ترنم داشتند و نسبت به آیۀ </w:t>
      </w:r>
      <w:r>
        <w:rPr>
          <w:rtl w:val="0"/>
          <w:lang w:val="fa-IR"/>
        </w:rPr>
        <w:t xml:space="preserve">﴿وَمَآ أَمۡرُنَآ إِلَّا وَٰحِدَةٞ﴾</w:t>
      </w:r>
      <w:r>
        <w:rPr>
          <w:rtl w:val="0"/>
          <w:lang w:val="fa-IR"/>
        </w:rPr>
        <w:t xml:space="preserve"> تکلم داشتند که یک امر بیشتر نیست. یک کلمۀ «</w:t>
      </w:r>
      <w:r>
        <w:rPr>
          <w:rStyle w:val="Arabi"/>
          <w:rtl w:val="0"/>
          <w:lang w:val="fa-IR"/>
        </w:rPr>
        <w:t xml:space="preserve">کُن</w:t>
      </w:r>
      <w:r>
        <w:rPr>
          <w:rtl w:val="0"/>
          <w:lang w:val="fa-IR"/>
        </w:rPr>
        <w:t xml:space="preserve">» تکوینى از خدا بیشتر سر نزده است که البته آن کلمۀ «</w:t>
      </w:r>
      <w:r>
        <w:rPr>
          <w:rStyle w:val="Arabi"/>
          <w:rtl w:val="0"/>
          <w:lang w:val="fa-IR"/>
        </w:rPr>
        <w:t xml:space="preserve">کُن</w:t>
      </w:r>
      <w:r>
        <w:rPr>
          <w:rtl w:val="0"/>
          <w:lang w:val="fa-IR"/>
        </w:rPr>
        <w:t xml:space="preserve">» تکوینی در مراتب تغییروتحول به «</w:t>
      </w:r>
      <w:r>
        <w:rPr>
          <w:rStyle w:val="Arabi"/>
          <w:rtl w:val="0"/>
          <w:lang w:val="fa-IR"/>
        </w:rPr>
        <w:t xml:space="preserve">کُن</w:t>
      </w:r>
      <w:r>
        <w:rPr>
          <w:rtl w:val="0"/>
          <w:lang w:val="fa-IR"/>
        </w:rPr>
        <w:t xml:space="preserve">» هاى تکوینى متعدد منقسم مى‏شود و هرکدام در دیگرى تأثیرگذار است تااینکه صورت خارجى براى او پیدا مى‏شود. خب دیگر به نظر مى‏رسد مطالب و قضیه تا حدودى در اینجا روشن شده باشد.</w:t>
      </w:r>
    </w:p>
    <w:p>
      <w:pPr>
        <w:pStyle w:val="SoalMatn"/>
      </w:pPr>
      <w:r>
        <w:rPr>
          <w:rtl w:val="0"/>
          <w:lang w:val="fa-IR"/>
        </w:rPr>
        <w:t xml:space="preserve">تلمیذ</w:t>
      </w:r>
      <w:r>
        <w:rPr>
          <w:rtl w:val="0"/>
          <w:lang w:val="fa-IR"/>
        </w:rPr>
        <w:t xml:space="preserve">: فرض کنید که تمام جزئیات در عالم ثابتات هست اما ربط حادث به قدیم که به ربط بحث جزئیات به کلیات برمى‏گردد یا مقید به مطلق یا ماده به مجرد باز باقى است.</w:t>
      </w:r>
    </w:p>
    <w:p>
      <w:pPr/>
      <w:r>
        <w:rPr>
          <w:rtl w:val="0"/>
          <w:lang w:val="fa-IR"/>
        </w:rPr>
        <w:t xml:space="preserve">استاد</w:t>
      </w:r>
      <w:r>
        <w:rPr>
          <w:rtl w:val="0"/>
          <w:lang w:val="fa-IR"/>
        </w:rPr>
        <w:t xml:space="preserve">: نه.</w:t>
      </w:r>
    </w:p>
    <w:p>
      <w:pPr/>
      <w:r>
        <w:rPr>
          <w:rtl w:val="0"/>
          <w:lang w:val="fa-IR"/>
        </w:rPr>
        <w:t xml:space="preserve">تلمیذ</w:t>
      </w:r>
      <w:r>
        <w:rPr>
          <w:rtl w:val="0"/>
          <w:lang w:val="fa-IR"/>
        </w:rPr>
        <w:t xml:space="preserve">: بالأخره آن کسی که ربط حادث به قدیم را سؤال دارد، مى‏گوید که چطور شده است که این چیز حادث که مادى است از آن قدیمى که مجرد یا مطلق است حادث شده است؟!</w:t>
      </w:r>
    </w:p>
    <w:p>
      <w:pPr/>
      <w:r>
        <w:rPr>
          <w:rtl w:val="0"/>
          <w:lang w:val="fa-IR"/>
        </w:rPr>
        <w:t xml:space="preserve">استاد: </w:t>
      </w:r>
      <w:r>
        <w:rPr>
          <w:rtl w:val="0"/>
          <w:lang w:val="fa-IR"/>
        </w:rPr>
        <w:t xml:space="preserve">ببینید باز شما مى‏گویید که آن قدیم! ما آن قدیم نداریم.</w:t>
      </w:r>
    </w:p>
    <w:p>
      <w:pPr/>
      <w:r>
        <w:rPr>
          <w:rtl w:val="0"/>
          <w:lang w:val="fa-IR"/>
        </w:rPr>
        <w:t xml:space="preserve">تلمیذ: </w:t>
      </w:r>
      <w:r>
        <w:rPr>
          <w:rtl w:val="0"/>
          <w:lang w:val="fa-IR"/>
        </w:rPr>
        <w:t xml:space="preserve">همان‌که هست!</w:t>
      </w:r>
    </w:p>
    <w:p>
      <w:pPr/>
      <w:r>
        <w:rPr>
          <w:rtl w:val="0"/>
          <w:lang w:val="fa-IR"/>
        </w:rPr>
        <w:t xml:space="preserve">استاد</w:t>
      </w:r>
      <w:r>
        <w:rPr>
          <w:rtl w:val="0"/>
          <w:lang w:val="fa-IR"/>
        </w:rPr>
        <w:t xml:space="preserve">: نه، ما «آن» نداریم، «این» داریم. «این»، این است آقا! فرق مى‏کند با آن! ببینید این ذهن ما چون یک‌قدرى با مسائل مادى و اینها بیشتر [مأنوس] است همیشه قدیم را قبل از تولد خودمان دنبال و جستجو مى‏کنیم. قبل از تولد ما چه بوده است؟ خب پدر و مادر ما بودند. قبل از آنها چه بوده است؟ همین‌طورى به آن‌طرف مى‏رویم. یک هم‌چنین چیزى مثل حرکت آن خر طاحونه و عصارى است که دور آن آسیا هست و همیشه این دور مى‏گردد. خب نقطۀ قدیمش کجاست؟! قدیمى ندارد! این سنگ آسیاست و آن‌هم دارد مى‏گردد! من براى همین عرض کردم. ببینید این دست من الآن یک امر ثابت است یعنى الآن این کف دست من متصل به دست و متصل به بدن است پس یک امر ثابت است. ولى شما در همین امر ثابت مى‏بینید تغییر و تحولات پیدا مى‏شود. این دارد حرکت می‌کند، حرکت‌ها کجاست؟! خارج از دست است؟! نه! اول این‌طور است، بعد آن‌طور مى‏بینید، بعد این‌طور بسته می‌شود، باز مى‏شود، بسته مى‏شود و این‌طور مى‏شود. حرکت‌های مختلفى که در دست انجام مى‏شود، در یک امر ثابت انجام مى‏شود نه‌اینکه از خارج به او تزریق بشود. یااینکه از موقعی که خودش در خارج برود، نیاز ندارد و این عمل در خودش انجام مى‏شود. اگر شما در آن دقت کنید، به این نکته مى‏رسید.</w:t>
      </w:r>
    </w:p>
    <w:p>
      <w:pPr/>
      <w:r>
        <w:rPr>
          <w:rtl w:val="0"/>
          <w:lang w:val="fa-IR"/>
        </w:rPr>
        <w:t xml:space="preserve">در ربط بین حادث و قدیم، ما نباید سراغ قدیم گذشته برویم و سرمان را این‌طرف کنیم و ببینیم که آن‏طرف افق چیست بلکه در همین‏جایى که نشسته‏ایم، همین‌جا الآن قدیم است، در همین جایى که نشسته‏ایم قدیم هستیم. چرا قدیم هستیم؟ چون در علم ربوبى هستیم. وقتى در علم ربوبى هستیم خب قدیم هستیم! دیگر نیاز نداریم که سراغ قبلى برویم، می‌خواهیم چه را ببینیم؟! آن‌هم همین الآن است و فرقى نمى‏کند. شما الآن دارید به افق نگاه مى‏کنید چون بین شما و افق فاصله است اما شما همین افق هستید! دلیلش این است که اگر بروید اینجا بایستید، این‏طرف شما افق مى‏شود.</w:t>
      </w:r>
    </w:p>
    <w:p>
      <w:pPr/>
      <w:r>
        <w:rPr>
          <w:rtl w:val="0"/>
          <w:lang w:val="fa-IR"/>
        </w:rPr>
        <w:t xml:space="preserve">پس ما در یک جا هستیم و افق فقط نسبت به دید است چون ما در اینجا هستیم و افق دور است، این دید و زاویۀ ما یک افق ایجاد مى‏کند درحالی‌که افقى وجود ندارد! اگر ما آنجا بایستیم، همین‏جا براى آنجا افق مى‏شود. یک امر ثابت است یعنى یک انتزاعى اینجا کرده‏ایم و یکى هم آنجا کرده‏ایم، اسم این را مسقط الرأس گذاشته‏ایم و اسم این را افق گذاشته‏ایم و بعد دیگر براى آنها افق‌هایی درنظر گرفته‏ایم. ولى وقتى زمین کروى است، هرجایى از آن برایش یک افقى است! در هر نقطه، در هر متر متر زمین یک افق وجود دارد! پس این دورىِ ما با افق است که خلق افق مى‏کنیم ولى خودِ ما یک افق هستیم. براى چه کسی؟! براى کسى که آنجا ایستاده است. یعنى خودمان اصل هستیم و آن اصل است براى کسى که آنجا ایستاده است و آن اصل است براى کسى که [جای دیگر] ایستاده است! اگر دور تا دور زمین را نگاه کنید این مطلب را در اینجا مشاهده مى‏کنید.</w:t>
      </w:r>
    </w:p>
    <w:p>
      <w:pPr/>
      <w:r>
        <w:rPr>
          <w:rtl w:val="0"/>
          <w:lang w:val="fa-IR"/>
        </w:rPr>
        <w:t xml:space="preserve">پس در اینجا دور زمین یک امر واحد می‌شود! امر واحد شد، شما بر این امر واحد اطلاع دارید؟ نه‌خیر. اگر بخواهید بر این امر واحد اطلاع پیدا کنید، باید با کشتى شروع کنید دور زمین بگردید تااینکه بفهمید این امر واحد چه خصوصیاتى دارد. ولى وقتى در اینجا ایستاده‏اید، احساس مى‏کنید که روى زمین هستید و زمین هم یک امر ثابت هست، دیگر براى شما در اینجا فقط مسئلۀ علم و جهل مطرح است ولى دیگر احساس امر واحد بودن که براى شما تجدد پیدا نمى‏کند. شما هستید و این احساس را دارید؛ احساس زمین بودن و احساس اینکه الآن دور زمین هستید گرچه علم ندارید. این احساس در شما دلالت بر یک امر ثابتى مى‏کند، گرچه براى رسیدن به این امر ثابت نیاز به یک کشتى داشته باشید که دور زمین بگردید.</w:t>
      </w:r>
    </w:p>
    <w:p>
      <w:pPr/>
      <w:r>
        <w:rPr>
          <w:rtl w:val="0"/>
          <w:lang w:val="fa-IR"/>
        </w:rPr>
        <w:t xml:space="preserve">کل این نظام ـ چه نظام مادى و چه نظام غیر مادى ـ الآن وجود ثابت دارد و همۀ اینها وجود ثابت است. حوادثى که الآن هست چطور ثابت است؟! خب چرا همین حوادثى که الآن هست، پنج دقیقۀ پیش براى شما مخفى بود؟ نه‌اینکه این ثابت نیست بلکه شما در ادراک نقص دارید ولى این ثابت است. اگر این ثابت نبود پس اینکه الآن ده ثانیۀ دیگر مى‏خواهد اتفاق بیفتد، این‌هم نباید اتفاق بیفتد. آن‏هم ثابت است، ما ادراکى نداریم. الآن ثانیه‏ها را بشمارید: یک، دو، سه، چهار، پنج، شش، هفت، ـ همۀ ما ثابتیم و چیزى تغییر نکرده است! ـ هشت، نه، ده، این ده ثانیه شد، چیزى عوض شد؟! چیزى عوض نشد. پس این عوض نشدن برای چیست؟! به‌خاطر یک امر ثابت و یک ارتباط است که این ارتباط ماده را متصل به علت خودش که مثال است مى‏کند، این ارتباط بین ماده و مثالِ خودش که آن علت براى اوست، این موجب چیست؟ موجب ثبات براى این است.</w:t>
      </w:r>
    </w:p>
    <w:p>
      <w:pPr/>
      <w:r>
        <w:rPr>
          <w:rtl w:val="0"/>
          <w:lang w:val="fa-IR"/>
        </w:rPr>
        <w:t xml:space="preserve">بنابراین آن علت در تغییروتحول، کار مى‏کند و دائماً خودش را مى‏گرداند، مثال دارد خودش را مى‏گرداند. الآن رنگ صورتتان و رنگ موهایتان سیاه است و رنگ ریشتان سیاه است. کسى که الآن شما را در خواب مى‏بیند، به‌صورت چه چیزی مى‏بیند؟ شما را ندیده ولی سیاه مى‏بیند. دو سال بعد شما را مى‏بیند، مى‏بیند کمی اینجا سفید شد. شما را ندیده است و تلفن مى‏کند: فلانى! دیشب در خواب دیدم که موهایت سفید شده بود. او که شما را ندیده از کجا دیده است؟! او که ندیده است. او ثابت را دیده است و چند سال دیگر شما را مى‏بیند و مشاهده می‌کند که همۀ اینها سیاه است! براى خود من اتفاق افتاده است. مثلاً فردى را در خواب دیده‏ام و هنوز تابه‌حال او را ندیده‏ بودم ولی همۀ خصوصیات چهره و اینها را دیده بودم و وقتى که او را دیدم، با آنکه من در خواب دیدم مو نمی‌زد! تا این علت در آن تأثیر نگذارد، آن را که من در خواب به‌صورت ثابت دیدم، از کجا بوده است؟! پس این تأثیر گذاشته و این علت برای آن بوده است. حالا این در خواب است و در صورت کشف و شهود هم این قضیه هست. [می‌گویم:] فلانى چرا آن‌قدر ناراحت بودى؟! مى‏گوید: بله یک قضیه‏اى پیش آمده بود و کمی حالم گرفته و ناراحت بودم. خب اینکه این احساس را نداشته و ماده را ندیده است! این از کجا به این قضیه رسیده است؟! به‌خاطر اینکه او بر یک امر ثابت اشراف پیدا کرده است. حالا همان وقتى که تغییر پیدا مى‏کند، مى‏بیند و [می‌گوید:] فلانى! رفع گرفتاری شد؟! دوباره دوباره فهمید! گفتم: بله، رفع گرفتارى شد و الحمدلله مسئله به خیر گذشت و تمام شد.</w:t>
      </w:r>
    </w:p>
    <w:p>
      <w:pPr/>
      <w:r>
        <w:rPr>
          <w:rtl w:val="0"/>
          <w:lang w:val="fa-IR"/>
        </w:rPr>
        <w:t xml:space="preserve">اینکه الآن او دارد این را به این امر و به این نحو مى‏بیند چیست؟ دارد یک امر ثابت را مى‏بیند والاّ در عالم مثال که دیگر ماده نیست و شما تغییروتحول را در ماده مى‏بینید. چرا آن مثال شما ... او که مادۀ شما را ندید، مثال را دیده است. یعنى آنکه در چیز [خواب] است. البته با آن بیانى که من عرض کردم اصلاً انسان اصل خود ماده را مى‏بیند نه‌اینکه آن مثال را ببیند. خب این مثال را ببیند و فرض کنیم که مثال است خیلى خوب! حالا ما نمى‏خواهیم روى آن بحث کنیم. این مثالى که الآن دیده است، این مثال که تغییر نمى‏کند! آنجا که دیگر شب و روز نیست، این چیست؟ خودِ مثال که علت است دارد در خودش تغییروتحول ایجاد مى‏کند منتها تغییروتحول او زمانى نیست بلکه تغییروتحول او مثالى است که در مثال زمان وجود ندارد و تغییروتحول وجود دارد؛ در آنجا تغییروتحول وجود دارد نه زمان. خود مثال اصلاً عالم عجیبى دارد! اینهایى که خواب مى‏بینند یا فلان و این چیزها یا مکاشفه مى‏کنند و عوضى درمى‏آید براى چیست؟ این‌همه از افراد مکاشفه نشنیده‏اید که حضرت در فلان سال ظهور مى‏کنند؟! همه خراب کردند، ضایع کردند! بنده از بعضى‏ها خودم با گوش خودم شنیدم که عن‌قریب تا چند سال دیگر ـ بعضی دست‏هایشان را هم این‌طوری کردند ـ حضرت ظهور مى‏کنند. اوه! پانزده سال هم گذشته است! همۀ اینها دروغ است! چرا؟ چون چیزى که نمى‏دانیم، به مردم مى‏گوییم! آقا نمى‏دانى، دهانت را ببند. کسى هم از تو بازخواست نکرده است و نکیر و منکر هم از تو نمى‏پرسند که چرا نگفتى.</w:t>
      </w:r>
    </w:p>
    <w:p>
      <w:pPr/>
      <w:r>
        <w:rPr>
          <w:rtl w:val="0"/>
          <w:lang w:val="fa-IR"/>
        </w:rPr>
        <w:t xml:space="preserve">بنده از ظهور حضرت اطلاع ندارم، خب دهانم را مى‏بندم. چرا خودم را خراب کنم؟! چرا با این چیزها مردم را دور خودم جمع کنم و بعد هم خراب شود؟! یا چیزهایى که بعضى‏ها مى‏گویند که مرحوم آقا موسى صدر زنده است و خدا او را نگه داشته است. خب همه شنیده‏ایم و معلوم شد که آن مرتیکۀ دیوانۀ زنجیرى وحشى بیابانى، قذافى این بندۀ خدا را زده و کشته و شهید کرده است، مسلّم شد و دیگر رسماً گفتند. خب چرا این دروغ‏ها را بگوییم؟! اینها به‌خاطر چیست؟! اینها به‌خاطر این است که ما اطلاع بر مثال نداریم. یک چیزى و یک ذهنیتى و یک صورتى پیدا مى‏شود منتها چون اطلاع نداریم، قدرت بر اشراف بر صورت‏هاى بعدى را نداریم! یک صورت را مى‏بینیم و صورت‏هاى بعدى براى ما مخفى مى‏شود. آن چند روز اول که در آنجا رفته است را مى‏بینیم اما همین‌که این او را اعدام کرد، دیگر از جلوى [چشم] ما مخفى است و نمى‏بینیم. اشکال ندارد. آن‏وقت همان صورت اولى را مى‏بینیم و خیال مى‏کنیم استصحاب است! استصحاب در اینجا جارى نمى‏شود! آن استصحاب مربوط به اعمال تکلیفیه است و مربوط به عالم مثال نیست! استصحاب مى‏کنیم که آن صورت باقى است! آن صورت ذهنى اولى که آن صورت حیات اوست در نفس باقى مى‏ماند و وقتى باقى مى‏ماند، خیال مى‏کنیم متصلیم! اى بابا، تریلى نیم ساعت است که رفته است! دو نفر زیر تریلى داشتند پنچری چرخ را مى‏گرفتند.</w:t>
      </w:r>
    </w:p>
    <w:p>
      <w:pPr/>
      <w:r>
        <w:rPr>
          <w:rtl w:val="0"/>
          <w:lang w:val="fa-IR"/>
        </w:rPr>
        <w:t xml:space="preserve">شخصی گفت دارید چه‌کار مى‏کنید؟! گفت: چرخ پنچر شده‏ است و داریم چرخ پنچر را درست مى‏کنیم! گفت: بلند شو بابا نیم ساعت است که تریلى رفته است! نیم ساعت است که اینجا هستى؟! هنوز داشت پنچرى مى‏گرفت! آن برای آن موقع بود. حالا آن صورتى که در آن موقع در ذهنش بوده است، این صورت همین‌طور استمرار پیدا کرد. بابا رفت! او را زد و بندۀ خدا را کشت و شهید کرد. واقعاً عجب حیوانى بود! من وقتى به صورت و عکس این نگاه می‌کنم اصلاً صد برابرِ مغول و چنگیز و اینها! اصلاً یک آدم منحرفِ سادیسمىِ! خلاصه این مرتیکه از آن خلقت‏هاى عتیقه و زیرخاکى خدا بوده است! محبوب قلوب! محبوب قلوب و محبوب ملت و ملت‏ها! اى بابا! تا چه موقع باید سر ما کلاه برود؟! امروز به این دل مى‏بندیم و فردا به دیگرى و فردا به دیگرى! چرا به او دل نمى‏بندیم تا کارمان درست شود؟! اصلاً چیزهاى عجیبى راجع به او (قذافی) مى‏گفتند. اصلاً یک سگی بود، حیف سگ که اسم او را سگ بگذاریم! یعنى این یک آدمى بود که‏ حاضر بود تمام مردمش بمیرند، بمب‏باران بشوند، ازبین بروند، یک نفر نماند ولى او بماند! همۀ مردم باید بمیرند! بعضى‏ها این‌طوری هستند! یعنى مى‏گویند که همۀ مردم بمیرند و ما زنده بمانیم!</w:t>
      </w:r>
    </w:p>
    <w:p>
      <w:pPr/>
      <w:r>
        <w:rPr>
          <w:rtl w:val="0"/>
          <w:lang w:val="fa-IR"/>
        </w:rPr>
        <w:t xml:space="preserve">خدا نکند ما به اینجا برسیم! خدا نکند ما به اینجا برسیم والاّ ما هم مثل اینها. ما هم یک وقتى ممکن است بگوییم: همۀ مردم بمیرند و ما زنده باشیم! خیلى هم‌چنین از خودمان مطمئن نباشیم! همۀ مردم بمیرند، هیچ کسی حق حیات ندارد! عجیب است‏ها! پناه بر خدا! پناه بر خدا! رفتن اینها براى ما عبرت است! باید بفهمیم که روزى این شتر درِ خانۀ ما هم مى‏خوابد! چه کسى تصور مى‏کرد که این برود؟! چه کسی تصور مى‏کرد که صدام برود؟! چه کسی تصور مى‏کرد که شاه برود؟! ما آن زمان‏ها که زمان شاه بود، مگر باور مى‏کردیم که شاه برود؟! این ارتش، امنیت، ساواک، بله قربان و بله قربان گویان و آن حمایت دولت‏هاى خارجی کلّ منطقه را گرفته بود! مى‏گفتیم که اگر مردم هم بخواهند، خارجى‏ها نمى‏گذارند! آقا کار به جایى رسید، وقتى قرار است خدا کارى بکند همین دولت‏هاى خارجى پیش او آمدند؛ سفیر امریکا پیش شاه آمد و گفت: اعلى حضرت چه موقعی مى‏خواهند بروند؟! چه موقعی مى‏خواهند بروند؟! عجب! آن موقع تازه متوجه شد! خب بندۀ خدا زودتر متوجه شو! چرا آن موقع متوجه شدی؟! چرا تازه آن موقع فهمیدى؟!</w:t>
      </w:r>
    </w:p>
    <w:p>
      <w:pPr/>
      <w:r>
        <w:rPr>
          <w:rtl w:val="0"/>
          <w:lang w:val="fa-IR"/>
        </w:rPr>
        <w:t xml:space="preserve">همین قضیه را براى صدام ببینید، اگر یک در میلیون احتمال مى‏دادیم شاه برود، براى صدام آن یک احتمال را هم نمى‏دادیم! این غول بیابانى برود؟! عجب! مگر مى‏شود؟! یعنى می‌بینید که آمدند و گوشش را گرفتند و مالاندند و او را در چاه پرت کردند! رفت در چاه زندگى مى‏کرد! او را از چاه بیرون کشیدند! مى‏گفت: من رئیس‌جمهور عراق هستم! بلند شو بیا بابا! رئیس‌جمهور عراق هستم، تو الآن رئیس‌جمهور خودت هم نیستى! گوشش را گرفتند. چه کسى گوش او را گرفت؟ آمریکا! همان‌که یک وقتی دوست است و به او اسلحه مى‏دهد و همان‌که فلان است، خدا او را مى‏آورد! متوجه شدید مى‏خواهم چه بگویم یا نه؟! همان‌که پشتش به آن [گرم] است و از او اسلحه مى‏گیرد و از او حمایت مى‏کند! همان مى‏آید و گوش را مى‏گیرد و می‌گوید: برو! نه ما توانستیم او را بیندازیم و نه غیر ما! معلوم شد که همۀ حرف‌هایی هم که زدیم حباب بر آب بوده است! آمریکا، همین شیطان بزرگ و شیطان اعلىٰ او را بیرون مى‏اندازد! اگر آمریکا این کار را نمى‏کرد، ما مى‏توانستیم؟! نه‌خیر! ما نمى‏توانستیم. چرا نمى‏توانیم؟ هر چیزی حساب دارد! نمى‏توانیم پا از حدّ خودمان جلو بگذاریم! اما خدا وقتى که قرار است تقدیر کند، تقدیر خدا چیست؟! او را مى‏آورد، «</w:t>
      </w:r>
      <w:r>
        <w:rPr>
          <w:rStyle w:val="RevayatArabi"/>
          <w:rtl w:val="0"/>
          <w:lang w:val="fa-IR"/>
        </w:rPr>
        <w:t xml:space="preserve">الظالمُ سیفى، أنتقم به و أنتقم منه</w:t>
      </w:r>
      <w:r>
        <w:rPr>
          <w:rtl w:val="0"/>
          <w:lang w:val="fa-IR"/>
        </w:rPr>
        <w:t xml:space="preserve">!»</w:t>
      </w:r>
      <w:r>
        <w:rPr>
          <w:rStyle w:val="FootnoteReference"/>
        </w:rPr>
        <w:footnoteReference w:id="5"/>
      </w:r>
      <w:r>
        <w:rPr>
          <w:rtl w:val="0"/>
          <w:lang w:val="fa-IR"/>
        </w:rPr>
        <w:t xml:space="preserve"> حالا خدا سراغ آمریکا هم مى‏رود! حالا مانده است. سراغ آمریکا و انگلیس هم مى‏رود! این انگلیس اوه اوه اوه! صد برابر آمریکاست! یک پدر سوخته‌اى است که دو ندارد! همۀ اینها زیر سر انگلیس است. سراغ او هم مى‏رود. آن‏وقت شما نگاه کنید این صدام رفت و حالا نوبت آن یکى شد، آن دیوانه! آن قبلى‏ها که هیچ! آن قبلىِ بیچارۀ بدبخت اصلاً خودش رفت؛ [رئیس‌جمهور] تونس بود! تقّى به توقّى نخورد و او خودش راهش را گرفت و رفت و گفت ما که مى‏دانیم آخرش به کجا مى‏رسیم، حالا چرا مردم بمیرند؟! آن یکی هم که در مصر بود بالأخره فعلاً او را به یک نحوى کنار گذاشته‌اند تا ببینند چه بشود! اما این یکى پای کار ایستاد و گفت نه! ملت ما را مى‏خواهند! ملت کیست؟! ملت کیست که تو را مى‏خواهد؟! ملت مشت محکم در دهان آمریکا مى‏زند! همین آقاى قذافى مى‏گفت‏! هم‌چنین در دهانش بزند! یک‌دفعه همین ملتى که قرار بود مشت محکم به دهان آمریکا بزند که آمریکا دیگر بلند نشود، او را از سوراخ فاضلاب برون کشیدند بیرون!</w:t>
      </w:r>
    </w:p>
    <w:p>
      <w:pPr/>
      <w:r>
        <w:rPr>
          <w:rtl w:val="0"/>
          <w:lang w:val="fa-IR"/>
        </w:rPr>
        <w:t xml:space="preserve">کجا مخفی شدى حاج آقا؟! بیا بیرون با تو کار داریم! رفته بود در سوراخ فاضلاب! آن تونل بود؟! هان؟! دیگر عکس‏هایش را دیده‏اید، ما که دیدیم. من وقتى اینها را نگاه مى‏کردم واقعاً مى‏گفتم: سبحان الله! سبحان الله! نگاه کن! نگاه کن! چقدر آدم باید غافل باشد. چقدر شیطان باید بر انسان مسلط باشد و چقدر هواى نفس باید بر انسان مسلط باشد. تو که مى‏گفتى: این ملت ما در دهان آمریکا مى‏زند! حاج آقاى قذافى! تو که این را مى‏گفتى! در حرف‏هایش می‌گفت که چنان جواب غرب و آمریکا را بدهیم که نتوانند بلند شوند! چه شد؟! در سوراخ موش پیدایت کردند! عَم اقلى! پس کو آن رجزها؟! ما مى‏مانیم تا قطرۀ آخر! مى‏گفت دیگر! چرا پس دررفتى؟! بایست بمان تیر بخور دیگر! مثل بقیه که تیر مى‏خورند! این‌همه مردم را کشتى! پنجاه هزار نفر از این مردم را کشت تا کشته شد! پنجاه هزار نفر از این مردم مردند؛ بمب‏باران کرد، فلان کرد، چه‌کار کرد. گفتم: سبحان الله! پس کو آن حرف‌ها؟!</w:t>
      </w:r>
    </w:p>
    <w:p>
      <w:pPr/>
      <w:r>
        <w:rPr>
          <w:rtl w:val="0"/>
          <w:lang w:val="fa-IR"/>
        </w:rPr>
        <w:t xml:space="preserve">ـ ما مى‏ایستیم! ما فلان مى‏کنیم! مشت محکم بر دهان اول و آخرشان و فلان مى‏کنیم و...</w:t>
      </w:r>
    </w:p>
    <w:p>
      <w:pPr/>
      <w:r>
        <w:rPr>
          <w:rtl w:val="0"/>
          <w:lang w:val="fa-IR"/>
        </w:rPr>
        <w:t xml:space="preserve">این رجزهایى که مى‏خواندى چه شد؟! پس چرا در سوراخ فاضلاب گیر کردى عَم اقلى؟! اقلاً پاى حرفت بایست! صاف بلند شو بیا، آنها هم که مى‏جنگند تو هم بیا بجنگ؛ تو هم یکى از آنها. امیرالمؤمنین علیه‌السّلام در صفین هم خودش هم حسنین و هم محمد بن حنفیه همه بودند. آنها هم تیر مى‏خوردند اینها هم مى‏خوردند. اینها زخمى مى‏شدند، آنها هم مى‏شدند.</w:t>
      </w:r>
    </w:p>
    <w:p>
      <w:pPr/>
      <w:r>
        <w:rPr>
          <w:rtl w:val="0"/>
          <w:lang w:val="fa-IR"/>
        </w:rPr>
        <w:t xml:space="preserve">محمد بن حنفیه مى‏رفت چند دفعه با تمامِ بدن غرق به خون برمى‏گشت. علی خودش مى‏رفت و پسرهایش هم مى‏رفتند. مخفی که نمى‏شد زیرِ ده‏تا و نود متر زیر زمین و این حرف‌ها. خودش هم بود. خب تو هم برو. خیلى براى ملت خودت چیز مى‌کنى خب بلند شو برو. مردم الآن این‌طوری کردند. چرا تو را باید در سوراخ فاضلاب پیدا کنند؟ چرا در حال دررفتن؟! این دررفتن این‏طرف و آن‏طرف یعنى چه؟! اینها همه دنیاست و همین‌طور این ادامه دارد. حالا خواهید دید که این ... حالا قذافى‏ها هستند! صدام‏ها به‌صورت‏هاى مختلف و به اَشکال مختلف [هستند]! یکى را خواهید دید که در سوراخ فاضلاب پیدا مى‏کنند و دمش را مى‏کشند بیرون، یکى را در چاه دستشویى پیدا مى‏کنند! یکى را در ... همه را یکى‌یکى پیدا مى‏کنند و چیز مى‏کنند. خیلى عجیب! خیلى عجیب!</w:t>
      </w:r>
    </w:p>
    <w:p>
      <w:pPr/>
      <w:r>
        <w:rPr>
          <w:rtl w:val="0"/>
          <w:lang w:val="fa-IR"/>
        </w:rPr>
        <w:t xml:space="preserve">من یک وقتى بود پارسال عکس یکى از اینها را دیده بودم. [رئیس‌جمهور] تونس بود عکسش را دیده بودم و مى‏خواندم فلان است و چه جریاناتى دارد و چه چیزهایى دارد و چه اوضاعى دارد. همین‌طورى با خودم گفتم: مى‏شود خدایا یک روزى این پایین بیاید؟! این چشم ما شور بود! یک شب گفتند که فلانى دررفت! گفتم: اى داد! این چشم من شور بود و این بیچاره را گرفت! خلاصه گفتیم کسى را چشم نزنیم! الآن یک عکسى را ببیند بگوید: مى‏شود یک روزى این بیاید، یک‌دفعه دیدید شد ها! یک‌دفعه خدا شوخى شوخى گرفت! گفت: حالا دل مؤمن را نشکنیم! حالا مؤمن نه! ما که مؤمن که نیستیم، بنده! بنده که هستیم. دل بنده را نشکنیم! گفتیم که دیگر کسى را چشم نمى‏زنیم!</w:t>
      </w:r>
    </w:p>
    <w:p>
      <w:pPr>
        <w:pStyle w:val="SoalMatn"/>
      </w:pPr>
      <w:r>
        <w:rPr>
          <w:rtl w:val="0"/>
          <w:lang w:val="fa-IR"/>
        </w:rPr>
        <w:t xml:space="preserve">تلمیذ: </w:t>
      </w:r>
      <w:r>
        <w:rPr>
          <w:rtl w:val="0"/>
          <w:lang w:val="fa-IR"/>
        </w:rPr>
        <w:t xml:space="preserve">پس برویم عکس یکى را بیاوریم!</w:t>
      </w:r>
    </w:p>
    <w:p>
      <w:pPr/>
      <w:r>
        <w:rPr>
          <w:rtl w:val="0"/>
          <w:lang w:val="fa-IR"/>
        </w:rPr>
        <w:t xml:space="preserve">استاد</w:t>
      </w:r>
      <w:r>
        <w:rPr>
          <w:rtl w:val="0"/>
          <w:lang w:val="fa-IR"/>
        </w:rPr>
        <w:t xml:space="preserve">: نه! این قصرها چه شد؟!</w:t>
      </w:r>
    </w:p>
    <w:p>
      <w:pPr>
        <w:pStyle w:val="She'rMatn"/>
      </w:pPr>
      <w:r>
        <w:rPr>
          <w:rStyle w:val="Arabi"/>
          <w:rtl w:val="0"/>
          <w:lang w:val="fa-IR"/>
        </w:rPr>
        <w:t xml:space="preserve">باتوا عَلی قُلَل الأجبال تَحرسُهُم *** غُلبُ الرِّجال فَلَم تَنفَعهُم القُلَل</w:t>
      </w:r>
    </w:p>
    <w:p>
      <w:pPr>
        <w:pStyle w:val="She'rMatn"/>
      </w:pPr>
      <w:r>
        <w:rPr>
          <w:rStyle w:val="Arabi"/>
          <w:rtl w:val="0"/>
          <w:lang w:val="fa-IR"/>
        </w:rPr>
        <w:t xml:space="preserve">و استُنزِلوا بَعد عزِّ من مَعاقلهم *** فأُسکنوا حُفَرًا یا بئسَ ما نَزَلوا</w:t>
      </w:r>
      <w:r>
        <w:rPr>
          <w:rStyle w:val="FootnoteReference"/>
        </w:rPr>
        <w:footnoteReference w:id="6"/>
      </w:r>
    </w:p>
    <w:p>
      <w:pPr/>
      <w:r>
        <w:rPr>
          <w:rtl w:val="0"/>
          <w:lang w:val="fa-IR"/>
        </w:rPr>
        <w:t xml:space="preserve">از آن بالا اینها را پایین کشیدند! از آن تخت سلطنت پایین کشیدند. اینها براى ما عبرت است!</w:t>
      </w:r>
    </w:p>
    <w:p>
      <w:pPr/>
      <w:r>
        <w:rPr>
          <w:rtl w:val="0"/>
          <w:lang w:val="fa-IR"/>
        </w:rPr>
        <w:t xml:space="preserve">اولاً اینکه دنبال این چیزها نرویم. دنبال این دنیا نرویم. به قول مرحوم آقا</w:t>
      </w:r>
      <w:r>
        <w:rPr>
          <w:rStyle w:val="FootnoteReference"/>
        </w:rPr>
        <w:footnoteReference w:id="7"/>
      </w:r>
      <w:r>
        <w:rPr>
          <w:rtl w:val="0"/>
          <w:lang w:val="fa-IR"/>
        </w:rPr>
        <w:t xml:space="preserve"> مى‏فرمودند: دنیا را به اهلش بسپارید. خاطر جمع! شما خاطرتان جمع باشد! اگر ما به‌سمت دنیا نرویم، هستند کسانى که دلشان را براى این دنیا پاره کنند! خودتان دارید مى‏بینید. روزنامه‏ها نگاه کنید، مشاهده کنید که چه خبر است. اینها همه کسانى هستند که اصلاً متصل به ملکوت هستند! اصلاً از عالم ملکوت دارند اینها استرزاق مى‏شوند! اینها همه داعیۀ خدا دارند! اینهایى که دارند همدیگر را پاره می‌کنند و برای هم خط‌‌ونشان مى‏کشند و یکی می‌گوید: فردا مشتت را باز می‌کنم و او هم از آن‏طرف مى‏گوید که من هم برایت دارم و...! گربه را دیده‏اید؟! دوتا گربه وقتى به‌هم نگاه مى‏کنند. البته اینها همه براى خداست! اینها همه براى خداست! اینها که به همدیگر نگاه مى‏کنند، این دارد براى او خط‌ونشان مى‏کشد، دیگری هم دارد براى این خط‌ونشان مى‏کشد و این‌هم براى این دارد مى‏کشد. الحمدلله همۀ دنیا هم فهمیده‌اند. فقط کسى که نفهمید خواجه حافظ شیراز است! خدا و پیغمبر ما را همه... بله، این براى این است. بزرگان مى‏فرمودند: دنیا را به اهلش بسپارید. به‌سمت دنیا نروید.</w:t>
      </w:r>
    </w:p>
    <w:p>
      <w:pPr/>
      <w:r>
        <w:rPr>
          <w:rtl w:val="0"/>
          <w:lang w:val="fa-IR"/>
        </w:rPr>
        <w:t xml:space="preserve">دوم اینکه در موقعیت خودمان حواسمان جمع باشد! این مهم است! إن‌شاءالله خدا دستمان را مى‏گیرد و اگر ما را تکه‌تکه کنند، یکى از این مناصبى که داریم مى‏بینیم قبول نمى‏کنیم و نخواهیم کرد. مسئله این است که در موقعیت خودمان، در محیط خودمان، در ارتباط با رفیقمان، در ارتباط با قوم و خویشمان، در ارتباط با زن و بچه‏مان، در موقعیت شخصى و اجتماعى خودمان مراقب باشیم که یک وقتى به همان بلا و مصیبتى که آنها دچار شدند ـ منتها در همان وضعیت ـ دچار نشویم. سرمان به‌کار خودمان باشد! به کسى کارى نداشته باشیم که این چپ رفت و آن راست رفت! غیبت نکنیم، تهمت نزنیم، داد و بى‏داد نکنیم، نامه و ایمیل براى خودمان این‏طرف و آن‏طرف نزنیم. اس‏ام‏اس بفرستیم که این بد است، آن خوب است، این پشت سر من حرف زد، آن فلان کرد. زندگى چیست که بخواهد به این حرف‌ها و به این مسائل بگذرد؟!</w:t>
      </w:r>
    </w:p>
    <w:p>
      <w:pPr/>
      <w:r>
        <w:rPr>
          <w:rtl w:val="0"/>
          <w:lang w:val="fa-IR"/>
        </w:rPr>
        <w:t xml:space="preserve">إن‌شاءالله باید از خدا بخواهیم که خودش ما را مغبون این گذران زندگى و حیات دنیا نکند. مغبون نکند.</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p>
    <w:p>
      <w:pPr>
        <w:pStyle w:val="Heading6"/>
      </w:pPr>
      <w:r>
        <w:rPr>
          <w:rtl w:val="0"/>
          <w:lang w:val="fa-IR"/>
        </w:rPr>
        <w:t xml:space="preserve">مذمت دخالت در کار امام علیه‌السّلام (ت)</w:t>
      </w:r>
    </w:p>
    <w:p>
      <w:pPr>
        <w:pStyle w:val="FootnoteText"/>
      </w:pPr>
      <w:r>
        <w:rPr>
          <w:rtl w:val="0"/>
          <w:lang w:val="fa-IR"/>
        </w:rPr>
        <w:t xml:space="preserve">در عبارت «</w:t>
      </w:r>
      <w:r>
        <w:rPr>
          <w:rStyle w:val="Arabi"/>
          <w:rtl w:val="0"/>
          <w:lang w:val="fa-IR"/>
        </w:rPr>
        <w:t xml:space="preserve">و لعنةُ الله علی أعدائِهم أجمعین إلى یَومِ الدّین</w:t>
      </w:r>
      <w:r>
        <w:rPr>
          <w:rtl w:val="0"/>
          <w:lang w:val="fa-IR"/>
        </w:rPr>
        <w:t xml:space="preserve">»، «</w:t>
      </w:r>
      <w:r>
        <w:rPr>
          <w:rStyle w:val="Arabi"/>
          <w:rtl w:val="0"/>
          <w:lang w:val="fa-IR"/>
        </w:rPr>
        <w:t xml:space="preserve">إلی یَومِ الدّین</w:t>
      </w:r>
      <w:r>
        <w:rPr>
          <w:rtl w:val="0"/>
          <w:lang w:val="fa-IR"/>
        </w:rPr>
        <w:t xml:space="preserve">» یعنى از آن به بعدش دیگر نباشد! ما مى‏خواهیم این لعنت همیشه باشد نه فقط تا روز قیامت! دیگر هر طورى خدا خودش مى‏داند! حاج ملا آقاجان دربندى که کتاب </w:t>
      </w:r>
      <w:r>
        <w:rPr>
          <w:rtl w:val="0"/>
          <w:lang w:val="fa-IR"/>
        </w:rPr>
        <w:t xml:space="preserve">اسرار الشهاده</w:t>
      </w:r>
      <w:r>
        <w:rPr>
          <w:rtl w:val="0"/>
          <w:lang w:val="fa-IR"/>
        </w:rPr>
        <w:t xml:space="preserve"> دارد، خیلى در کتاب‏هایش غلوّ و مطالب عوضى و اشتباهى و خلاف تاریخ زیاد است. ایشان ضریح امام حسین علیه‌السّلام را گرفته بود که شما را به حق مادرت فاطمه سلام‌الله‌علیها از شمر نگذر! اگر از هر کسی مى‏خواهى بگذرى، از این یکى‏ نگذر! خلاصه خیلى برایش گران بود که شمر این مسئله و قضیه را ایجاد کرده است و حاضر نبود که [حضرت او را ببخشد]!</w:t>
      </w:r>
    </w:p>
    <w:p>
      <w:pPr>
        <w:pStyle w:val="FootnoteText"/>
      </w:pPr>
      <w:r>
        <w:rPr>
          <w:rtl w:val="0"/>
          <w:lang w:val="fa-IR"/>
        </w:rPr>
        <w:t xml:space="preserve">باید به ایشان گفت: تو با امام حسین چه‌کار دارى؟! حالا امام حسین شاید بخواهد بگذرد، به ما چه مربوط است؟! ما مگر باید در کار ائمه علیهم‌السّلام دخالت کنیم؟! مگر باید در کار امام علیه‌السّلام فضولى کنیم؟! مگر ما مى‏توانیم در کار ولایت کلیه فضولى کنیم؟! اگر مسئلۀ ولایت کلیه را ما بین الأرض و السماء تصور کنید، ما سر سوزنش هم به‌حساب نمى‏آییم! حالا بخواهیم براى امام علیه‌السّلام تکلیف تعیین کنیم که از این بگذر و از آن نگذر و این را چه‌کار کن! باید کلاه خودمان را داشته باشیم که باد نبرد! و از امام بخواهیم که ما را مورد شفاعتش قرار بدهد والسلام! هر کاری مى‏خواهد بکند، خودش مى‏داند، او مالک همۀ ماست و ما همه عبید او هستیم! باید دست تَوَسُّلمان را به امام داشته باشیم اما اینکه حالا امام حسین بخواهد شمر را شفاعت کند، به من چه مربوط است؟! به من چه ربطى دارد، خودش مى‏داند! خودش مى‏داند! ما نمى‏توانیم فکرمان را به حیطۀ معرفت، شعور، ادراک، فهم و سعۀ وجودى امام برسانیم، هیهات! پس بهتر این است که حدّ خودمان را داشته باشیم و حریم را حفظ کنیم و کارى به این چیزها نداشته باشیم. حالا این‌هم که مى‏گوییم قیامت و بعدِ قیامت، این دیگر یک لقلقۀ لسان است والاّ خدا خودش می‌داند که با بندگان خودش چگونه رفتار کند.</w:t>
      </w:r>
    </w:p>
    <w:p>
      <w:pPr>
        <w:pStyle w:val="Heading6"/>
      </w:pPr>
      <w:r>
        <w:rPr>
          <w:rtl w:val="0"/>
          <w:lang w:val="fa-IR"/>
        </w:rPr>
        <w:t xml:space="preserve">لزوم غلبه دادن جنبۀ رحمت و رأفت (ت)</w:t>
      </w:r>
    </w:p>
    <w:p>
      <w:pPr>
        <w:pStyle w:val="FootnoteText"/>
      </w:pPr>
      <w:r>
        <w:rPr>
          <w:rtl w:val="0"/>
          <w:lang w:val="fa-IR"/>
        </w:rPr>
        <w:t xml:space="preserve">این خیلى مسئلۀ مهمى است که انسان در ذهن و نفسش همیشه جانب رأفت و جانب رحمت را غلبه بدهد! امروزه دنیا برعکس شده است البته نه همۀ مردم! آدم‌هایی هم پیدا مى‏شوند که جنبۀ رأفت و رحمت در آنها غالب است. در خیلى از افرادی که مى‌بینیم جنبۀ قسوت غلبه دارد و نفس و دلشان برگشته و تعلقشان به اسماء و صفات الهیه کم شده و اخلاق‏الله در وجود اینها سست و کمرنگ شده است! لذا مى‏بینیم که تمام محوریت و جهت‏گیرى‏ها براساس دنیاست و از تعابیر و اصطلاحات که استفاده مى‏شود، براى دنیا استفاده می‌شود و در پوشش دنیاست. اگر تعابیر، غیر از این تعابیر هم مورد استفاده قرار مى‏گرفت ابائى نبود. ولى خب دیگر همیشه همین‌طور بوده است!</w:t>
      </w:r>
    </w:p>
    <w:p>
      <w:pPr>
        <w:pStyle w:val="Heading6"/>
      </w:pPr>
      <w:r>
        <w:rPr>
          <w:rtl w:val="0"/>
          <w:lang w:val="fa-IR"/>
        </w:rPr>
        <w:t xml:space="preserve">ظلم و ستم خلفای عباسی با استشهاد ناصحیح به آیۀ </w:t>
      </w:r>
      <w:r>
        <w:rPr>
          <w:rtl w:val="0"/>
          <w:lang w:val="fa-IR"/>
        </w:rPr>
        <w:t xml:space="preserve">﴿أَطِيعُواْ ٱللَهَ وَأَطِيعُواْ ٱلرَّسُولَ وَأُوْلِي ٱلأَمرِ مِنكُم﴾</w:t>
      </w:r>
      <w:r>
        <w:rPr>
          <w:rtl w:val="0"/>
          <w:lang w:val="fa-IR"/>
        </w:rPr>
        <w:t xml:space="preserve"> (ت)</w:t>
      </w:r>
    </w:p>
    <w:p>
      <w:pPr>
        <w:pStyle w:val="FootnoteText"/>
      </w:pPr>
      <w:r>
        <w:rPr>
          <w:rtl w:val="0"/>
          <w:lang w:val="fa-IR"/>
        </w:rPr>
        <w:t xml:space="preserve">حجاج بن یوسف مردم را مى‏کشت و بعد مى‏گفت: من اولى الأمر شما هستم! </w:t>
      </w:r>
      <w:r>
        <w:rPr>
          <w:rtl w:val="0"/>
          <w:lang w:val="fa-IR"/>
        </w:rPr>
        <w:t xml:space="preserve">﴿أَطِيعُواْ ٱللَهَ وَأَطِيعُواْ ٱلرَّسُولَ وَأُوْلِي ٱلۡأَمۡرِ مِنكُمۡ﴾</w:t>
      </w:r>
      <w:r>
        <w:rPr>
          <w:rtl w:val="0"/>
          <w:lang w:val="fa-IR"/>
        </w:rPr>
        <w:t xml:space="preserve">!* اگر همین آیه را از فلان کذاب و پیغمبر هم مى‏توانست استشهاد کند و مردم مى‏پذیرفتند، دیگر سراغ قرآن نمى‏رفت و مى‏رفت از آن مى‏خواند! چون نیست، سراغ قرآن می‌‌آید! چون مى‏داند مردم قرآن را قبول دارند، از قرآن استشهاد مى‏کند و مى‏گوید: أنا اولى الأمر منکم! حالا چون حجاج أولى الأمر منکم شد، پدر مردم را هم دربیاورد، دربیاورد! هر کلک، دروغ، تقلب، قتل، غارت و نهب اموال هم بخواهد بکند، حجاج است! مى‏گوید: </w:t>
      </w:r>
      <w:r>
        <w:rPr>
          <w:rtl w:val="0"/>
          <w:lang w:val="fa-IR"/>
        </w:rPr>
        <w:t xml:space="preserve">﴿أَطِيعُواْ ٱللَهَ وَأَطِيعُواْ ٱلرَّسُولَ وَأُوْلِي ٱلۡأَمۡرِ مِنكُمۡ﴾،</w:t>
      </w:r>
      <w:r>
        <w:rPr>
          <w:rtl w:val="0"/>
          <w:lang w:val="fa-IR"/>
        </w:rPr>
        <w:t xml:space="preserve"> به آیه استشهاد مى‏کند! حجاج همۀ قرآن را حفظ بود، حافظۀ خیلى قوى‌ای داشت.</w:t>
      </w:r>
    </w:p>
    <w:p>
      <w:pPr>
        <w:pStyle w:val="FootnoteText"/>
      </w:pPr>
      <w:r>
        <w:rPr>
          <w:rtl w:val="0"/>
          <w:lang w:val="fa-IR"/>
        </w:rPr>
        <w:t xml:space="preserve">همۀ خلفاى بنى‏عباس همین بودند؛ مى‏زدند، مى‏کشتند، ائمه علیهم‌السّلام را ازبین مى‏بردند و زندان مى‏انداختند! هارون چه کرد؟! منصور چه کرد؟! مأمون چه کرد؟! اصلاً [کار اینها] کلک و دروغ و فریب شده بود مثل اینکه اینها اصلاً راست نمى‏گفتند! [حرف] راست به دهانشان نمی‌آمد! عجیب است‏ ها! اصلاً [حرف] راست به دهان اینها نمى‏آمد! اصلاً باید وقتى که روی تخت خلافت مى‏نشیند، از اول تا آخر دروغ بگوید! اصلاً نمى‏شود؛ اصلاً مثل اینکه روى این تخت خلافت راست نمى‏آید و بر قامتش راست زیبنده نیست! موسى بن جعفرها را در زندان انداختند و نگه داشتند! چه شد؟! چه فایده‏اى داشت؟! براى دو روز دنیا خودشان را بدبختِ دنیا و آخرت کردند! الآن همه لعن بر هارون می‌گویند و بر امام رضا علیه‌السّلام صلوات‏ مى‏فرستند. امام رضا صلوات است و در آن‏طرف مى‏گویند: لعنت بر هارون! این دنیای [آنهاست]، آخرتشان هم معلوم و پیداست اما متأسفانه ما عبرت نمى‏گیریم!</w:t>
      </w:r>
    </w:p>
    <w:p>
      <w:pPr>
        <w:pStyle w:val="FootnoteText"/>
      </w:pPr>
      <w:r>
        <w:rPr>
          <w:rtl w:val="0"/>
          <w:lang w:val="fa-IR"/>
        </w:rPr>
        <w:t xml:space="preserve">*. سوره نساء (4) آیه 59. </w:t>
      </w:r>
      <w:r>
        <w:rPr>
          <w:rtl w:val="0"/>
          <w:lang w:val="fa-IR"/>
        </w:rPr>
        <w:t xml:space="preserve">انوارملکوت</w:t>
      </w:r>
      <w:r>
        <w:rPr>
          <w:rtl w:val="0"/>
          <w:lang w:val="fa-IR"/>
        </w:rPr>
        <w:t xml:space="preserve">، ج 2، ص 95:</w:t>
      </w:r>
    </w:p>
    <w:p>
      <w:pPr>
        <w:pStyle w:val="FootnoteText"/>
      </w:pPr>
      <w:r>
        <w:rPr>
          <w:rtl w:val="0"/>
          <w:lang w:val="fa-IR"/>
        </w:rPr>
        <w:t xml:space="preserve">«از خدا اطاعت كنید و از رسول خدا و صاحبان امرى كه از شما هستند اطاعت كنید.»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«غصن: شاخ درخت که بر شاخ دیگر برآید، یا عام است. جمع: غُصون، اَغصان.»</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قصص الأنبیاء</w:t>
      </w:r>
      <w:r>
        <w:rPr>
          <w:rtl w:val="0"/>
          <w:lang w:val="fa-IR"/>
        </w:rPr>
        <w:t xml:space="preserve">، قطب راوندی، ج ۱، ص ۳5؛ </w:t>
      </w:r>
      <w:r>
        <w:rPr>
          <w:rtl w:val="0"/>
          <w:lang w:val="fa-IR"/>
        </w:rPr>
        <w:t xml:space="preserve">بحار الأنوار</w:t>
      </w:r>
      <w:r>
        <w:rPr>
          <w:rtl w:val="0"/>
          <w:lang w:val="fa-IR"/>
        </w:rPr>
        <w:t xml:space="preserve">، ج 57، ص 322، با قدری اختلاف.</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111.</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نور ملکوت قرآن</w:t>
      </w:r>
      <w:r>
        <w:rPr>
          <w:rtl w:val="0"/>
          <w:lang w:val="fa-IR"/>
        </w:rPr>
        <w:t xml:space="preserve">، ج ٤، ص ٢٩٧:</w:t>
      </w:r>
    </w:p>
    <w:p>
      <w:pPr>
        <w:pStyle w:val="FootnoteText"/>
      </w:pPr>
      <w:r>
        <w:rPr>
          <w:rtl w:val="0"/>
          <w:lang w:val="fa-IR"/>
        </w:rPr>
        <w:t xml:space="preserve">«این روایت را از مرحوم پدرم شنیده‌ام؛ و در کلمة الله، طبع اول، دارالصادق بیروت، ص ١٨٠، حدیث شمارۀ ٢١٠ آورده است؛ و در ص ٥٤٦ گوید: ”این حدیث به‌طور مرسل وارد شده است.“</w:t>
      </w:r>
    </w:p>
    <w:p>
      <w:pPr>
        <w:pStyle w:val="FootnoteText"/>
      </w:pPr>
      <w:r>
        <w:rPr>
          <w:rtl w:val="0"/>
          <w:lang w:val="fa-IR"/>
        </w:rPr>
        <w:t xml:space="preserve">و اما حدیث دیگری قبل از این به شمارۀ ١٠٩ آورده است که: </w:t>
      </w:r>
      <w:r>
        <w:rPr>
          <w:rStyle w:val="RevayatArabi"/>
          <w:rtl w:val="0"/>
          <w:lang w:val="fa-IR"/>
        </w:rPr>
        <w:t xml:space="preserve">”یقولُ اللهُ عَزَّوجَلَّ: إذا عَصانی مِن خَلقی مَن یَعرِفُنی، سَلَّطتُ علیهِ مَن لا یَعرِفُنی</w:t>
      </w:r>
      <w:r>
        <w:rPr>
          <w:rtl w:val="0"/>
          <w:lang w:val="fa-IR"/>
        </w:rPr>
        <w:t xml:space="preserve">.“ و در ص ٥٤٥ و ٥٤٦ با سه سند ذکر کرده است: کافی مسنداً از حضرت امام جعفر صادق علیه السّلام؛ إرشاد القلوب دیلمی، امالی صدوق، مسنداً از حضرت امام علی‌بن‌الحسین السجاد علیهما السّلام؛ و مجلسی (ره) در بحار الأنوار طبع حروفی اسلامیه، ج ٧٥، ص ٣١٣، از </w:t>
      </w:r>
      <w:r>
        <w:rPr>
          <w:rtl w:val="0"/>
          <w:lang w:val="fa-IR"/>
        </w:rPr>
        <w:t xml:space="preserve">ثواب الأعمال</w:t>
      </w:r>
      <w:r>
        <w:rPr>
          <w:rtl w:val="0"/>
          <w:lang w:val="fa-IR"/>
        </w:rPr>
        <w:t xml:space="preserve"> صدوق، مسنداً از حضرت امام محمد باقر علیه السّلام آورده است که: ”</w:t>
      </w:r>
      <w:r>
        <w:rPr>
          <w:rStyle w:val="Arabi"/>
          <w:rtl w:val="0"/>
          <w:lang w:val="fa-IR"/>
        </w:rPr>
        <w:t xml:space="preserve">قالَ: قالَ</w:t>
      </w:r>
      <w:r>
        <w:rPr>
          <w:rStyle w:val="RevayatArabi"/>
          <w:rtl w:val="0"/>
          <w:lang w:val="fa-IR"/>
        </w:rPr>
        <w:t xml:space="preserve">: ما انتَصَرَ اللهُ إلّا بِظالمٍ؛ و ذلکَ قولُهُ عَزَّوجَلَّ: </w:t>
      </w:r>
      <w:r>
        <w:rPr>
          <w:rtl w:val="0"/>
          <w:lang w:val="fa-IR"/>
        </w:rPr>
        <w:t xml:space="preserve">﴿وَكَذَٰلِكَ نُوَلِّي بَعۡضَ ٱلظَّٰلِمِينَ بَعۡضَۢا﴾</w:t>
      </w:r>
      <w:r>
        <w:rPr>
          <w:rtl w:val="0"/>
          <w:lang w:val="fa-IR"/>
        </w:rPr>
        <w:t xml:space="preserve">* و **</w:t>
      </w:r>
      <w:r>
        <w:rPr>
          <w:rStyle w:val="RevayatArabi"/>
          <w:rtl w:val="0"/>
          <w:lang w:val="fa-IR"/>
        </w:rPr>
        <w:t xml:space="preserve">“</w:t>
      </w:r>
      <w:r>
        <w:rPr>
          <w:rtl w:val="0"/>
          <w:lang w:val="fa-IR"/>
        </w:rPr>
        <w:t xml:space="preserve">.»</w:t>
      </w:r>
    </w:p>
    <w:p>
      <w:pPr>
        <w:pStyle w:val="FootnoteText"/>
      </w:pPr>
      <w:r>
        <w:rPr>
          <w:rtl w:val="0"/>
          <w:lang w:val="fa-IR"/>
        </w:rPr>
        <w:t xml:space="preserve">*. سوره انعام (6) آیه 129.</w:t>
      </w:r>
    </w:p>
    <w:p>
      <w:pPr>
        <w:pStyle w:val="FootnoteText"/>
      </w:pPr>
      <w:r>
        <w:rPr>
          <w:rtl w:val="0"/>
          <w:lang w:val="fa-IR"/>
        </w:rPr>
        <w:t xml:space="preserve">**. </w:t>
      </w:r>
      <w:r>
        <w:rPr>
          <w:rtl w:val="0"/>
          <w:lang w:val="fa-IR"/>
        </w:rPr>
        <w:t xml:space="preserve">ثواب الأعمال</w:t>
      </w:r>
      <w:r>
        <w:rPr>
          <w:rtl w:val="0"/>
          <w:lang w:val="fa-IR"/>
        </w:rPr>
        <w:t xml:space="preserve">، ص ٢٤٤.</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کنز الفوائد</w:t>
      </w:r>
      <w:r>
        <w:rPr>
          <w:rtl w:val="0"/>
          <w:lang w:val="fa-IR"/>
        </w:rPr>
        <w:t xml:space="preserve">، ج ١، ص ٣٤٢. </w:t>
      </w:r>
      <w:r>
        <w:rPr>
          <w:rtl w:val="0"/>
          <w:lang w:val="fa-IR"/>
        </w:rPr>
        <w:t xml:space="preserve">اسرار ملکوت</w:t>
      </w:r>
      <w:r>
        <w:rPr>
          <w:rtl w:val="0"/>
          <w:lang w:val="fa-IR"/>
        </w:rPr>
        <w:t xml:space="preserve">، ج ٣، ص ٢٧٧:</w:t>
      </w:r>
    </w:p>
    <w:p>
      <w:pPr>
        <w:pStyle w:val="FootnoteText"/>
      </w:pPr>
      <w:r>
        <w:rPr>
          <w:rtl w:val="0"/>
          <w:lang w:val="fa-IR"/>
        </w:rPr>
        <w:t xml:space="preserve">«روزگار را بر بلندای قله‌های کوه‌های سر به فلک کشیده سپری کردند، باشد که درون کوه‌ها آنان را از سرنوشت و سرانجام زندگی که مرگ و بوار و نیستی است برهاند، اما فائده‌ای نداشت!</w:t>
      </w:r>
    </w:p>
    <w:p>
      <w:pPr>
        <w:pStyle w:val="FootnoteText"/>
      </w:pPr>
      <w:r>
        <w:rPr>
          <w:rtl w:val="0"/>
          <w:lang w:val="fa-IR"/>
        </w:rPr>
        <w:t xml:space="preserve">از فراز عزت و پناهگاه به حضیض ذلت فرود آمدند و در حفره‌ها و چاله‌ها درون قبر آرمیدند، و عجب که در چه مکان تنگ و تاریک و نامناسبی استقرار یافتند!»</w:t>
      </w:r>
    </w:p>
  </w:footnote>
  <w:footnote w:id="7">
    <w:p>
      <w:pPr>
        <w:pStyle w:val="FootnoteText"/>
      </w:pPr>
      <w:r>
        <w:rPr>
          <w:rStyle w:val="FootnoteReference"/>
        </w:rPr>
        <w:footnoteRef/>
      </w:r>
      <w:r>
        <w:t xml:space="preserve"> </w:t>
      </w:r>
      <w:r>
        <w:rPr>
          <w:rtl w:val="0"/>
          <w:lang w:val="fa-IR"/>
        </w:rPr>
        <w:t xml:space="preserve">. علامه آیة الله حاج سید محمدحسین حسینی طهرانی رضوان الله تعالی علیه.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