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صلوات محیى الدّین بر حضرت صدّیقه کبرى سلام اللَه علیها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معاد شناسى، جلد ١٠، صفحه ٦٦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وَ (صَلَواتُ اللَه وَ مَلَآئِکتِهِ وَ حَمَلَةِ عَرْشِهِ وَ جَمیعِ خَلْقِهِ مِنْ أَرْضِهِ وَ سَمآئِهِ) عَلَى الْجَوْهَرَةِ الْقُدْسیةِ فى تَعَینِ الإنْسیةِ.</w:t>
      </w:r>
    </w:p>
    <w:p>
      <w:pPr>
        <w:pStyle w:val="NormalA++"/>
      </w:pPr>
      <w:r>
        <w:rPr>
          <w:rtl w:val="0"/>
          <w:lang w:val="fa-IR"/>
        </w:rPr>
        <w:t xml:space="preserve">صورَةِ النَّفْسِ الْکلّیةِ، جَوادِ الْعالَمِ الْعَقْلیةِ، بَضْعَةِ الْحَقیقَةِ النَّبَویةِ، مَطْلَعِ الانْوارِ الْعَلَویةِ، عَینِ عُیونِ الاسْرارِ الْفاطِمیةِ.</w:t>
      </w:r>
    </w:p>
    <w:p>
      <w:pPr>
        <w:pStyle w:val="NormalA++"/>
      </w:pPr>
      <w:r>
        <w:rPr>
          <w:rtl w:val="0"/>
          <w:lang w:val="fa-IR"/>
        </w:rPr>
        <w:t xml:space="preserve">النّاجیةِ الْمُنْجیةِ لِمُحِبّیها عَنِ النّارِ. ثَمَرَةِ شَجَرَةِ الْیقینِ، سَیدَةِ نِسآءِ الْعالَمینِ. الْمَعروفَةِ بِالْقَدْرِ، الْمَجْهولَةِ بِالْقَبْرِ. قُرَّةِ عَینِ الرَّسولِ، الزَّهْرآءِ الْبَتولِ؛ عَلَیها الصَّلَوةُ وَ السَّلامُ</w:t>
      </w:r>
      <w:r>
        <w:rPr>
          <w:rStyle w:val="RevayatArabi++"/>
          <w:rtl w:val="0"/>
          <w:lang w:val="fa-IR"/>
        </w:rPr>
        <w:t xml:space="preserve">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«درود و تحیات بى شائبه خداوند، و فرشتگان او، و حاملین عرش او، و جمیع عالم آفرینش او، از زمینى او و آسمانى او، بر آن پاکیزه گوهر قدس باد، که با تجرّد قدسیه در هیئت انسیه، عالم بشریت را زینت داده است.</w:t>
      </w:r>
    </w:p>
    <w:p>
      <w:pPr/>
      <w:r>
        <w:rPr>
          <w:rtl w:val="0"/>
          <w:lang w:val="fa-IR"/>
        </w:rPr>
        <w:t xml:space="preserve">آن حقیقت طاهره، خود صورت نفس کلّى و بخشنده و نیرو آورنده عالم عقلى است. پاره اى از حقیقت احمدى، و مَطلَع و مَشرِق انوار علوى است. و اصل و منبع سرچشمه‌هاى اسرار مکنونه فاطمى است.</w:t>
      </w:r>
    </w:p>
    <w:p>
      <w:pPr/>
      <w:r>
        <w:rPr>
          <w:rtl w:val="0"/>
          <w:lang w:val="fa-IR"/>
        </w:rPr>
        <w:t xml:space="preserve">رستگار و آزاد کننده محبّین خود از آتش است، و جوهره ثمره درخت معرفت و یقین، و بزرگ بانوى بانوان عالمین. قدرش معلوم و معروف، و قبرش پنهان و مجهول است. نور دیده رسول اللَه، و نام گرامى و لقب سامى‌اش فاطمه زهراء، و بتول عذراء است؛ که درود و سلام خدا بر او باد.</w:t>
      </w:r>
      <w:r>
        <w:rPr>
          <w:rStyle w:val="FootnoteReference"/>
        </w:rPr>
        <w:footnoteReference w:id="2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0" name="_x0000_i001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جزو صلوات معروفه محیى الدّین عربى است که ملا محمّد صالح موسوى خلخالى آنرا ترجمه و شرح کرده، و در قطع جیبى بنام «شرح مناقب» به طبع رسیده است؛ ص ١٧١ و ١٧٢.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معاد شناسى، ج‌١٠، ص ٦٦.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